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C2" w:rsidRPr="00BC01C2" w:rsidRDefault="00192650" w:rsidP="00BC01C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2679643</wp:posOffset>
            </wp:positionH>
            <wp:positionV relativeFrom="paragraph">
              <wp:posOffset>-332163</wp:posOffset>
            </wp:positionV>
            <wp:extent cx="549563" cy="678873"/>
            <wp:effectExtent l="19050" t="0" r="2887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3" cy="67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1C2" w:rsidRPr="00BC0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BC01C2" w:rsidRPr="00BC01C2" w:rsidRDefault="00BC01C2" w:rsidP="00BC01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50" w:rsidRPr="00192650" w:rsidRDefault="00192650" w:rsidP="001926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2650">
        <w:rPr>
          <w:rFonts w:ascii="Times New Roman" w:hAnsi="Times New Roman" w:cs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BC01C2" w:rsidRPr="00192650" w:rsidRDefault="00BC01C2" w:rsidP="001926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9265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О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С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Т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А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Н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О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В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Л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Е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Н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И</w:t>
      </w:r>
      <w:r w:rsidR="001926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2650">
        <w:rPr>
          <w:rFonts w:ascii="Times New Roman" w:hAnsi="Times New Roman" w:cs="Times New Roman"/>
          <w:b/>
          <w:sz w:val="36"/>
          <w:szCs w:val="36"/>
        </w:rPr>
        <w:t>Е</w:t>
      </w:r>
    </w:p>
    <w:p w:rsidR="00BC01C2" w:rsidRPr="00BC01C2" w:rsidRDefault="00BC01C2" w:rsidP="00BC0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1C2" w:rsidRPr="00BC01C2" w:rsidRDefault="00BC01C2" w:rsidP="00BC0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01C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C01C2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    № </w:t>
      </w:r>
      <w:proofErr w:type="gramEnd"/>
    </w:p>
    <w:p w:rsidR="00BC01C2" w:rsidRPr="00BC01C2" w:rsidRDefault="00192650" w:rsidP="00BC0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F2084A" w:rsidRDefault="00F2084A" w:rsidP="009362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84A" w:rsidRDefault="00F2084A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329" w:rsidRDefault="00016329" w:rsidP="000163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обеспечения </w:t>
      </w:r>
    </w:p>
    <w:p w:rsidR="00016329" w:rsidRPr="00016329" w:rsidRDefault="00016329" w:rsidP="000163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спортивных сборных команд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8E0" w:rsidRPr="00016329" w:rsidRDefault="005408E0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329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развития физической культуры и спорта на территории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района, в соответствии с </w:t>
      </w:r>
      <w:hyperlink r:id="rId6" w:history="1">
        <w:r w:rsidRPr="00016329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16329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016329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16329">
        <w:rPr>
          <w:rFonts w:ascii="Times New Roman" w:hAnsi="Times New Roman" w:cs="Times New Roman"/>
          <w:sz w:val="28"/>
          <w:szCs w:val="28"/>
        </w:rPr>
        <w:t xml:space="preserve"> от 4 декабря 2007 года N 329-ФЗ "О физической культуре и спорте в Российской Федерации", руководствуясь Уставом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16329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1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466C">
        <w:rPr>
          <w:rFonts w:ascii="Times New Roman" w:hAnsi="Times New Roman" w:cs="Times New Roman"/>
          <w:sz w:val="28"/>
          <w:szCs w:val="28"/>
        </w:rPr>
        <w:t>,</w:t>
      </w:r>
    </w:p>
    <w:p w:rsidR="00016329" w:rsidRPr="00016329" w:rsidRDefault="00016329" w:rsidP="00614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3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о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с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т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а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н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о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в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л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я</w:t>
      </w:r>
      <w:r w:rsidR="0061466C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ю: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1. Утвердить Порядок формирования и обеспечения спортивных сборных команд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016329" w:rsidRPr="00016329" w:rsidRDefault="0061466C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329" w:rsidRPr="00016329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 w:rsidR="0001632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6329" w:rsidRPr="00016329" w:rsidRDefault="0061466C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6329" w:rsidRPr="00016329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после его </w:t>
      </w:r>
      <w:r w:rsidR="0001632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Pr="00016329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6329" w:rsidRDefault="00192650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0163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</w:t>
      </w:r>
      <w:r w:rsidR="00BC01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2650">
        <w:rPr>
          <w:rFonts w:ascii="Times New Roman" w:hAnsi="Times New Roman" w:cs="Times New Roman"/>
          <w:sz w:val="28"/>
          <w:szCs w:val="28"/>
        </w:rPr>
        <w:t xml:space="preserve">                  Е.А. Дубровин</w:t>
      </w:r>
    </w:p>
    <w:p w:rsidR="0061466C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66C" w:rsidRPr="00016329" w:rsidRDefault="0061466C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1"/>
        <w:gridCol w:w="4811"/>
      </w:tblGrid>
      <w:tr w:rsidR="00016329" w:rsidRPr="00016329" w:rsidTr="0061466C">
        <w:tc>
          <w:tcPr>
            <w:tcW w:w="4811" w:type="dxa"/>
          </w:tcPr>
          <w:p w:rsidR="00016329" w:rsidRDefault="00016329" w:rsidP="000163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29" w:rsidRDefault="00016329" w:rsidP="00016329"/>
          <w:p w:rsidR="00016329" w:rsidRDefault="00016329" w:rsidP="00016329"/>
          <w:p w:rsidR="00016329" w:rsidRDefault="00016329" w:rsidP="00016329"/>
          <w:p w:rsidR="00016329" w:rsidRPr="00016329" w:rsidRDefault="00016329" w:rsidP="00016329"/>
        </w:tc>
        <w:tc>
          <w:tcPr>
            <w:tcW w:w="4811" w:type="dxa"/>
          </w:tcPr>
          <w:p w:rsidR="00016329" w:rsidRDefault="00016329" w:rsidP="006146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29" w:rsidRPr="00016329" w:rsidRDefault="00016329" w:rsidP="000163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16329" w:rsidRPr="00016329" w:rsidRDefault="00016329" w:rsidP="000163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29" w:rsidRPr="00016329" w:rsidRDefault="00016329" w:rsidP="000163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16329" w:rsidRPr="00016329" w:rsidRDefault="00016329" w:rsidP="000163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16329" w:rsidRPr="00016329" w:rsidRDefault="00192650" w:rsidP="000163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0163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016329"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016329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r w:rsidR="00016329"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16329" w:rsidRPr="00016329" w:rsidRDefault="00016329" w:rsidP="0001632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от _____________ N_______</w:t>
            </w:r>
          </w:p>
        </w:tc>
      </w:tr>
    </w:tbl>
    <w:p w:rsidR="00016329" w:rsidRDefault="00016329" w:rsidP="0001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329" w:rsidRPr="00016329" w:rsidRDefault="00016329" w:rsidP="0001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ПОРЯДОК</w:t>
      </w:r>
    </w:p>
    <w:p w:rsidR="00016329" w:rsidRPr="00016329" w:rsidRDefault="00016329" w:rsidP="0001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формирования и обеспечения спортивных сборных</w:t>
      </w:r>
    </w:p>
    <w:p w:rsidR="00016329" w:rsidRPr="00016329" w:rsidRDefault="00016329" w:rsidP="0001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16329">
        <w:rPr>
          <w:rFonts w:ascii="Times New Roman" w:hAnsi="Times New Roman" w:cs="Times New Roman"/>
          <w:sz w:val="28"/>
          <w:szCs w:val="28"/>
        </w:rPr>
        <w:t>поселения</w:t>
      </w:r>
    </w:p>
    <w:p w:rsidR="00016329" w:rsidRPr="00016329" w:rsidRDefault="00016329" w:rsidP="0001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6329" w:rsidRP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29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B45A5" w:rsidRPr="00016329" w:rsidRDefault="004B45A5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016329">
        <w:rPr>
          <w:rFonts w:ascii="Times New Roman" w:hAnsi="Times New Roman" w:cs="Times New Roman"/>
          <w:sz w:val="28"/>
          <w:szCs w:val="28"/>
        </w:rPr>
        <w:t xml:space="preserve">Порядок формирования и обеспечения спортивных сборных команд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 (далее - Порядок) определяет правила формирования, обеспечения и наделения статусом спортивной сборной команды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 по соответствующему виду спорта (далее -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культуры, привлекаемых технических специалистов.</w:t>
      </w:r>
      <w:proofErr w:type="gramEnd"/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2. Наделение статусом "спортивная сборная команда" осуществляется </w:t>
      </w:r>
      <w:r w:rsidR="00BC01C2">
        <w:rPr>
          <w:rFonts w:ascii="Times New Roman" w:hAnsi="Times New Roman" w:cs="Times New Roman"/>
          <w:sz w:val="28"/>
          <w:szCs w:val="28"/>
        </w:rPr>
        <w:t>инструктором по спорту</w:t>
      </w:r>
      <w:r w:rsidRPr="00016329">
        <w:rPr>
          <w:rFonts w:ascii="Times New Roman" w:hAnsi="Times New Roman" w:cs="Times New Roman"/>
          <w:sz w:val="28"/>
          <w:szCs w:val="28"/>
        </w:rPr>
        <w:t xml:space="preserve">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орган).</w:t>
      </w:r>
    </w:p>
    <w:p w:rsidR="00016329" w:rsidRPr="004B45A5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16329">
        <w:rPr>
          <w:rFonts w:ascii="Times New Roman" w:hAnsi="Times New Roman" w:cs="Times New Roman"/>
          <w:sz w:val="28"/>
          <w:szCs w:val="28"/>
        </w:rPr>
        <w:t xml:space="preserve">Правовой основой формирования и обеспечения спортивных сборных команд </w:t>
      </w:r>
      <w:r w:rsidRPr="004B45A5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r:id="rId8" w:history="1">
        <w:r w:rsidRPr="004B45A5">
          <w:rPr>
            <w:rStyle w:val="a5"/>
            <w:rFonts w:ascii="Times New Roman" w:hAnsi="Times New Roman"/>
            <w:color w:val="auto"/>
            <w:sz w:val="28"/>
            <w:szCs w:val="28"/>
          </w:rPr>
          <w:t>Конституция Российской Федерации</w:t>
        </w:r>
      </w:hyperlink>
      <w:r w:rsidRPr="004B45A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B45A5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4B45A5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0" w:history="1">
        <w:r w:rsidRPr="004B45A5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4B45A5">
        <w:rPr>
          <w:rFonts w:ascii="Times New Roman" w:hAnsi="Times New Roman" w:cs="Times New Roman"/>
          <w:sz w:val="28"/>
          <w:szCs w:val="28"/>
        </w:rPr>
        <w:t xml:space="preserve"> от 4 декабря 2007 года N 329-ФЗ "О физической культуре и спорте в Российской Федерации", иные федеральные нормативные правовые акты, Устав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 w:rsidRPr="004B45A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45A5" w:rsidRPr="004B45A5">
        <w:rPr>
          <w:rFonts w:ascii="Times New Roman" w:hAnsi="Times New Roman" w:cs="Times New Roman"/>
          <w:sz w:val="28"/>
          <w:szCs w:val="28"/>
        </w:rPr>
        <w:t xml:space="preserve"> </w:t>
      </w:r>
      <w:r w:rsidRPr="004B45A5">
        <w:rPr>
          <w:rFonts w:ascii="Times New Roman" w:hAnsi="Times New Roman" w:cs="Times New Roman"/>
          <w:sz w:val="28"/>
          <w:szCs w:val="28"/>
        </w:rPr>
        <w:t>поселения Лабинского района и иные</w:t>
      </w:r>
      <w:proofErr w:type="gramEnd"/>
      <w:r w:rsidRPr="004B45A5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 w:rsidRPr="004B45A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45A5" w:rsidRPr="004B45A5">
        <w:rPr>
          <w:rFonts w:ascii="Times New Roman" w:hAnsi="Times New Roman" w:cs="Times New Roman"/>
          <w:sz w:val="28"/>
          <w:szCs w:val="28"/>
        </w:rPr>
        <w:t xml:space="preserve"> </w:t>
      </w:r>
      <w:r w:rsidRPr="004B45A5">
        <w:rPr>
          <w:rFonts w:ascii="Times New Roman" w:hAnsi="Times New Roman" w:cs="Times New Roman"/>
          <w:sz w:val="28"/>
          <w:szCs w:val="28"/>
        </w:rPr>
        <w:t>поселения Лабинского района (далее - муниципальное образование).</w:t>
      </w:r>
    </w:p>
    <w:p w:rsid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 xml:space="preserve">4. Понятия, используемые в Порядке, применяются в том же значении, что и в </w:t>
      </w:r>
      <w:hyperlink r:id="rId11" w:history="1">
        <w:r w:rsidRPr="004B45A5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4B45A5">
        <w:rPr>
          <w:rFonts w:ascii="Times New Roman" w:hAnsi="Times New Roman" w:cs="Times New Roman"/>
          <w:sz w:val="28"/>
          <w:szCs w:val="28"/>
        </w:rPr>
        <w:t xml:space="preserve"> от</w:t>
      </w:r>
      <w:r w:rsidRPr="00016329">
        <w:rPr>
          <w:rFonts w:ascii="Times New Roman" w:hAnsi="Times New Roman" w:cs="Times New Roman"/>
          <w:sz w:val="28"/>
          <w:szCs w:val="28"/>
        </w:rPr>
        <w:t xml:space="preserve"> 4 декабря 2007 года N 329-ФЗ "О физической культуре и спорте в Российской Федерации".</w:t>
      </w:r>
    </w:p>
    <w:p w:rsidR="004B45A5" w:rsidRPr="00016329" w:rsidRDefault="004B45A5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</w:p>
    <w:p w:rsid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Глава 2. Основные цели и задачи формирования спортивных сборных команд</w:t>
      </w:r>
    </w:p>
    <w:p w:rsidR="004B45A5" w:rsidRPr="00016329" w:rsidRDefault="004B45A5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5. Основной целью формирования спортивных сборных команд являются: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lastRenderedPageBreak/>
        <w:t>- создание конкурентоспособных команд по различным видам спорта, развиваемым на территории муниципального образования для участия в 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развитие физической культуры;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развитие спорта высших достижений;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пропаганда физической культуры и спорта.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6. Основными задачами формирования спортивных сборных команд являются: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отбор спортсменов в спортивные сборные команды по различным видам спорта;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повышение спортивного мастерства спортсменов;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спортивная подготовка спортсменов, включенных в составы спортивных сборных команд (основного и резервного состава);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подготовка спортивного резерва для спортивных команд муниципального образования, Краснодарского края;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повышение спортивного престижа муниципального образования и развиваемых на его территории различных видов спорта;</w:t>
      </w:r>
    </w:p>
    <w:p w:rsid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- популяризация физической культуры и спорта среди различных групп населения.</w:t>
      </w:r>
    </w:p>
    <w:p w:rsidR="004B45A5" w:rsidRPr="00016329" w:rsidRDefault="004B45A5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</w:p>
    <w:p w:rsid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Глава 3. Порядок формирования и утверждения</w:t>
      </w:r>
      <w:r w:rsidR="004B45A5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>спортивных сборных команд</w:t>
      </w:r>
    </w:p>
    <w:p w:rsidR="004B45A5" w:rsidRPr="00016329" w:rsidRDefault="004B45A5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7. 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- местные спортивные организации), которые утверждаются уполномоченным органом.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8. Списки кандидатов в спортивные сборные команды (далее - списки кандидатов) формируются по видам спорта, включенным во Всероссийский реестр видов спорта и культивируемым на территории муниципального образования </w:t>
      </w:r>
      <w:r w:rsidR="00192650">
        <w:rPr>
          <w:rFonts w:ascii="Times New Roman" w:hAnsi="Times New Roman" w:cs="Times New Roman"/>
          <w:sz w:val="28"/>
          <w:szCs w:val="28"/>
        </w:rPr>
        <w:t xml:space="preserve">Харьковское </w:t>
      </w:r>
      <w:r w:rsidR="004B45A5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16329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 (за исключением национальных, военно-прикладных и служебно-прикладных видов спорта).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9. 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10. Списки кандидатов формируются по двум составам в каждой возрастной группе - основной состав и резервный состав.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lastRenderedPageBreak/>
        <w:t>11. Возрастные группы для спортсменов - кандидатов в спортивные сборные команды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12. В списки кандидатов включаются: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1) 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N 1 к Порядку) и проживающие на территории муниципального образования;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2) тренеры и иные специалисты в области физической культуры и спорта, принимающие непосредственное участие в подготовке спортсменов - кандидатов в спортивные сборные команды.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13. Предельная численность спортсменов, включаемых в списки кандидатов, определяются исходя из численного состава допуска команды к спортивным соревнованиям: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1) командные игровые виды спорта (спортивные дисциплины) - 1,5 состава;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2) спортивные единоборства (включая гиревой спорт, пауэрлифтинг, тяжелую атлетику) - 2 состава;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3) иные виды спорта - 2 состава.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14. 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N 2 к Порядку, не позднее октября текущего года по летним видам спорта и апреля текущего года по зимним видам спорта.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15. По результатам рассмотрения списков кандидатов уполномоченный орган принимает решение об утверждении либо об отказе в их утверждении в течение 10 календарных дней.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16. 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1) до 31 декабря текущего года по летним видам спорта (действительны на период с 1 января по 31 декабря последующего года);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2) до 31 мая текущего года по зимним видам спорта (действительны на период с 1 июня по 31 мая последующего года).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17. Основаниями для отказа в утверждении списка кандидатов являются: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1) представление списков, оформленных ненадлежащим образом и (или) с нарушением установленного срока подачи;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2) наличие в представленных списках недостоверной информации;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3) несоответствие списков установленным критериям;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lastRenderedPageBreak/>
        <w:t>4) 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18. 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1) 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2) 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19. 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20. Внесение изменений в утвержденные списки кандидатов осуществляется в соответствии с пунктами 14, 15, 17 Порядка.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21. 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1) болезни спортсмена и наличия у него медицинских противопоказаний;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2) 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3) 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4) нарушения антидопинговых правил;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5) участия в официальных спортивных мероприятиях от имени другого муниципального образования;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6) смены места жительства спортсмена, тренера, специалиста в области физической культуры и спорта.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22. 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 кандидатов в течение 10 рабочих дней со дня принятия соответствующего решения.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23. Утвержденные списки спортивных сборных команд, а также изменения к спискам кандидатов размещаются на официальном Интернет-сайте местной администрации муниципального образования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45A5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 в течение трех рабочих дней со дня утверждения.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24. Руководство спортивной сборной командой муниципального образования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45A5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 по виду спорта осуществляет тренер по виду спорта (спортивной дисциплине, возрастной группе). Ответственный тренер утверждается распоряжением </w:t>
      </w:r>
      <w:r w:rsidRPr="00016329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4B45A5" w:rsidRDefault="004B45A5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A5" w:rsidRDefault="004B45A5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329" w:rsidRPr="00016329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Глава 4. Порядок обеспечения спортивных сборных команд.</w:t>
      </w:r>
    </w:p>
    <w:p w:rsidR="00016329" w:rsidRP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25. Обеспечение спортивных сборных команд осуществляется за счет средств бюджета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45A5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26. 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муниципального образования.</w:t>
      </w:r>
    </w:p>
    <w:p w:rsidR="00016329" w:rsidRPr="00016329" w:rsidRDefault="00016329" w:rsidP="00016329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>27. </w:t>
      </w:r>
      <w:proofErr w:type="gramStart"/>
      <w:r w:rsidRPr="00016329">
        <w:rPr>
          <w:rFonts w:ascii="Times New Roman" w:hAnsi="Times New Roman" w:cs="Times New Roman"/>
          <w:sz w:val="28"/>
          <w:szCs w:val="28"/>
        </w:rPr>
        <w:t xml:space="preserve">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 </w:t>
      </w:r>
      <w:r w:rsidR="0019265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45A5">
        <w:rPr>
          <w:rFonts w:ascii="Times New Roman" w:hAnsi="Times New Roman" w:cs="Times New Roman"/>
          <w:sz w:val="28"/>
          <w:szCs w:val="28"/>
        </w:rPr>
        <w:t xml:space="preserve"> </w:t>
      </w:r>
      <w:r w:rsidRPr="000163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01632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016329" w:rsidRDefault="00016329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5A5" w:rsidRPr="00016329" w:rsidRDefault="004B45A5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29" w:rsidRPr="00016329" w:rsidRDefault="00BC01C2" w:rsidP="00016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B45A5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45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2650">
        <w:rPr>
          <w:rFonts w:ascii="Times New Roman" w:hAnsi="Times New Roman" w:cs="Times New Roman"/>
          <w:sz w:val="28"/>
          <w:szCs w:val="28"/>
        </w:rPr>
        <w:t xml:space="preserve">                  О.В. Филипченко</w:t>
      </w:r>
    </w:p>
    <w:p w:rsidR="00016329" w:rsidRDefault="00016329" w:rsidP="00016329"/>
    <w:p w:rsidR="004B45A5" w:rsidRDefault="004B45A5" w:rsidP="00016329"/>
    <w:p w:rsidR="004B45A5" w:rsidRDefault="004B45A5" w:rsidP="00016329"/>
    <w:p w:rsidR="004B45A5" w:rsidRDefault="004B45A5" w:rsidP="00016329"/>
    <w:p w:rsidR="004B45A5" w:rsidRDefault="004B45A5" w:rsidP="00016329"/>
    <w:p w:rsidR="004B45A5" w:rsidRDefault="004B45A5" w:rsidP="00016329"/>
    <w:p w:rsidR="004B45A5" w:rsidRDefault="004B45A5" w:rsidP="00016329"/>
    <w:p w:rsidR="004B45A5" w:rsidRDefault="004B45A5" w:rsidP="00016329"/>
    <w:p w:rsidR="004B45A5" w:rsidRDefault="004B45A5" w:rsidP="000163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49"/>
      </w:tblGrid>
      <w:tr w:rsidR="00016329" w:rsidRPr="004B45A5" w:rsidTr="000C396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BC01C2" w:rsidRDefault="00BC01C2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C2" w:rsidRDefault="00BC01C2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C2" w:rsidRDefault="00BC01C2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C2" w:rsidRDefault="00BC01C2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C2" w:rsidRDefault="00BC01C2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C2" w:rsidRDefault="00BC01C2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C2" w:rsidRDefault="00BC01C2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1C2" w:rsidRDefault="00BC01C2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N 1</w:t>
            </w:r>
          </w:p>
          <w:p w:rsidR="00016329" w:rsidRPr="004B45A5" w:rsidRDefault="00016329" w:rsidP="004B45A5">
            <w:pPr>
              <w:pStyle w:val="a7"/>
              <w:ind w:firstLine="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</w:t>
            </w:r>
          </w:p>
          <w:p w:rsidR="004B45A5" w:rsidRDefault="00016329" w:rsidP="004B45A5">
            <w:pPr>
              <w:pStyle w:val="a7"/>
              <w:ind w:firstLine="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спортивных сборных команд </w:t>
            </w:r>
            <w:r w:rsidR="00192650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4B45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016329" w:rsidRPr="004B45A5" w:rsidRDefault="00016329" w:rsidP="004B45A5">
            <w:pPr>
              <w:pStyle w:val="a7"/>
              <w:ind w:firstLine="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</w:tc>
      </w:tr>
    </w:tbl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lastRenderedPageBreak/>
        <w:t>КРИТЕРИИ</w:t>
      </w:r>
      <w:r w:rsidRPr="004B45A5">
        <w:rPr>
          <w:rFonts w:ascii="Times New Roman" w:hAnsi="Times New Roman" w:cs="Times New Roman"/>
          <w:sz w:val="28"/>
          <w:szCs w:val="28"/>
        </w:rPr>
        <w:br/>
        <w:t>формирования списков кандидатов в спортивные сборные</w:t>
      </w:r>
    </w:p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команда по видам спорта прошедшего спортивного сезона</w:t>
      </w:r>
    </w:p>
    <w:p w:rsidR="00016329" w:rsidRPr="004B45A5" w:rsidRDefault="00016329" w:rsidP="004B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429"/>
        <w:gridCol w:w="1622"/>
        <w:gridCol w:w="68"/>
        <w:gridCol w:w="1732"/>
        <w:gridCol w:w="1800"/>
        <w:gridCol w:w="1368"/>
        <w:gridCol w:w="49"/>
      </w:tblGrid>
      <w:tr w:rsidR="00016329" w:rsidRPr="004B45A5" w:rsidTr="004B45A5">
        <w:trPr>
          <w:gridAfter w:val="1"/>
          <w:wAfter w:w="49" w:type="dxa"/>
        </w:trPr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6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Спортивный результат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</w:tr>
      <w:tr w:rsidR="00016329" w:rsidRPr="004B45A5" w:rsidTr="004B45A5">
        <w:trPr>
          <w:gridAfter w:val="1"/>
          <w:wAfter w:w="49" w:type="dxa"/>
        </w:trPr>
        <w:tc>
          <w:tcPr>
            <w:tcW w:w="1701" w:type="dxa"/>
            <w:vMerge/>
            <w:tcBorders>
              <w:top w:val="nil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Соревнования муниципального уровня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Региональные соревнования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Межрегиональные соревнования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29" w:rsidRPr="004B45A5" w:rsidTr="004B45A5">
        <w:trPr>
          <w:gridAfter w:val="1"/>
          <w:wAfter w:w="49" w:type="dxa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1 - 3 место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1 - 7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1 - 20 место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29" w:rsidRPr="004B45A5" w:rsidTr="004B45A5">
        <w:trPr>
          <w:gridAfter w:val="1"/>
          <w:wAfter w:w="49" w:type="dxa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Юниорская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1 - 2 место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1 - 5 место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1 - 10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1 - 25 место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29" w:rsidRPr="004B45A5" w:rsidTr="004B45A5">
        <w:trPr>
          <w:gridAfter w:val="1"/>
          <w:wAfter w:w="49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Юношеская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1 - 3 место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1 - 7 место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1 - 15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1 - 30 место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329" w:rsidRPr="004B45A5" w:rsidTr="004B45A5"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5A5" w:rsidRDefault="004B45A5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Приложение N 2</w:t>
            </w:r>
          </w:p>
          <w:p w:rsidR="00016329" w:rsidRPr="004B45A5" w:rsidRDefault="00016329" w:rsidP="004B45A5">
            <w:pPr>
              <w:pStyle w:val="a7"/>
              <w:ind w:firstLine="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</w:t>
            </w:r>
          </w:p>
          <w:p w:rsidR="004B45A5" w:rsidRDefault="00016329" w:rsidP="004B45A5">
            <w:pPr>
              <w:pStyle w:val="a7"/>
              <w:ind w:firstLine="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обеспечения спортивных сборных команд </w:t>
            </w:r>
            <w:r w:rsidR="00192650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4B45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</w:t>
            </w: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016329" w:rsidRPr="004B45A5" w:rsidRDefault="00016329" w:rsidP="004B45A5">
            <w:pPr>
              <w:pStyle w:val="a7"/>
              <w:ind w:firstLine="4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</w:tc>
      </w:tr>
    </w:tbl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СПИСКА КАНДИДАТОВ В СПОРТИВНЫЕ СБОРНЫЕ КОМАНДЫ</w:t>
      </w:r>
    </w:p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16329" w:rsidRPr="004B45A5" w:rsidRDefault="00016329" w:rsidP="004B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Список кандидатов в спортивные сборные команды</w:t>
      </w:r>
    </w:p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муниципального образования __________</w:t>
      </w:r>
    </w:p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по ______________________________ на 20__ год</w:t>
      </w:r>
    </w:p>
    <w:p w:rsidR="00016329" w:rsidRPr="004B45A5" w:rsidRDefault="00016329" w:rsidP="004B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(наименование вида спорта)</w:t>
      </w:r>
    </w:p>
    <w:p w:rsidR="00016329" w:rsidRPr="004B45A5" w:rsidRDefault="00016329" w:rsidP="004B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29" w:rsidRPr="004B45A5" w:rsidRDefault="00016329" w:rsidP="004B45A5">
      <w:pPr>
        <w:pStyle w:val="a8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тренеры и специалисты, работающие с командой: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1334"/>
        <w:gridCol w:w="1479"/>
        <w:gridCol w:w="2379"/>
        <w:gridCol w:w="1450"/>
        <w:gridCol w:w="2913"/>
      </w:tblGrid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Спортивное звание, разряд, категория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Должность в команде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контактные телефоны, электронный адрес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16329" w:rsidRPr="004B45A5" w:rsidRDefault="00016329" w:rsidP="004B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29" w:rsidRPr="004B45A5" w:rsidRDefault="00016329" w:rsidP="004B45A5">
      <w:pPr>
        <w:pStyle w:val="a8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мужчины, женщины: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1050"/>
        <w:gridCol w:w="1351"/>
        <w:gridCol w:w="898"/>
        <w:gridCol w:w="1490"/>
        <w:gridCol w:w="1269"/>
        <w:gridCol w:w="1368"/>
        <w:gridCol w:w="712"/>
        <w:gridCol w:w="1417"/>
      </w:tblGrid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16329" w:rsidRPr="004B45A5" w:rsidRDefault="00016329" w:rsidP="004B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29" w:rsidRPr="004B45A5" w:rsidRDefault="00016329" w:rsidP="004B45A5">
      <w:pPr>
        <w:pStyle w:val="a8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юниоры, юниорки: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1030"/>
        <w:gridCol w:w="1351"/>
        <w:gridCol w:w="895"/>
        <w:gridCol w:w="1484"/>
        <w:gridCol w:w="1269"/>
        <w:gridCol w:w="1397"/>
        <w:gridCol w:w="712"/>
        <w:gridCol w:w="1417"/>
      </w:tblGrid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16329" w:rsidRPr="004B45A5" w:rsidRDefault="00016329" w:rsidP="004B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29" w:rsidRPr="004B45A5" w:rsidRDefault="00016329" w:rsidP="004B45A5">
      <w:pPr>
        <w:pStyle w:val="a8"/>
        <w:rPr>
          <w:rFonts w:ascii="Times New Roman" w:hAnsi="Times New Roman" w:cs="Times New Roman"/>
          <w:sz w:val="28"/>
          <w:szCs w:val="28"/>
        </w:rPr>
      </w:pPr>
      <w:r w:rsidRPr="004B45A5">
        <w:rPr>
          <w:rFonts w:ascii="Times New Roman" w:hAnsi="Times New Roman" w:cs="Times New Roman"/>
          <w:sz w:val="28"/>
          <w:szCs w:val="28"/>
        </w:rPr>
        <w:t>юноши, девушки: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1087"/>
        <w:gridCol w:w="1262"/>
        <w:gridCol w:w="904"/>
        <w:gridCol w:w="1501"/>
        <w:gridCol w:w="1269"/>
        <w:gridCol w:w="1403"/>
        <w:gridCol w:w="712"/>
        <w:gridCol w:w="1417"/>
      </w:tblGrid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Состав (основной, резервный)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Личный тренер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Высший результат сезона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16329" w:rsidRPr="004B45A5" w:rsidTr="000C396E">
        <w:tc>
          <w:tcPr>
            <w:tcW w:w="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29" w:rsidRPr="004B45A5" w:rsidRDefault="00016329" w:rsidP="004B45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5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16329" w:rsidRPr="004B45A5" w:rsidRDefault="00016329" w:rsidP="004B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834" w:rsidRPr="004B45A5" w:rsidRDefault="00187834" w:rsidP="004B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87834" w:rsidRPr="004B45A5" w:rsidSect="00BC0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084A"/>
    <w:rsid w:val="0000772F"/>
    <w:rsid w:val="00016329"/>
    <w:rsid w:val="000A5808"/>
    <w:rsid w:val="000C0F8D"/>
    <w:rsid w:val="000C26C9"/>
    <w:rsid w:val="000E58C8"/>
    <w:rsid w:val="00103F0E"/>
    <w:rsid w:val="00112D16"/>
    <w:rsid w:val="00112FCC"/>
    <w:rsid w:val="00187834"/>
    <w:rsid w:val="00192650"/>
    <w:rsid w:val="001D2A3B"/>
    <w:rsid w:val="00234952"/>
    <w:rsid w:val="00242815"/>
    <w:rsid w:val="00252DE2"/>
    <w:rsid w:val="002C2E57"/>
    <w:rsid w:val="00376D85"/>
    <w:rsid w:val="003876FA"/>
    <w:rsid w:val="003F06F8"/>
    <w:rsid w:val="00460B4C"/>
    <w:rsid w:val="004771E9"/>
    <w:rsid w:val="004B45A5"/>
    <w:rsid w:val="004B79F2"/>
    <w:rsid w:val="005211C6"/>
    <w:rsid w:val="005408E0"/>
    <w:rsid w:val="00545458"/>
    <w:rsid w:val="00602363"/>
    <w:rsid w:val="0061466C"/>
    <w:rsid w:val="00670F6C"/>
    <w:rsid w:val="006C4F2A"/>
    <w:rsid w:val="00704508"/>
    <w:rsid w:val="0070543F"/>
    <w:rsid w:val="00722B55"/>
    <w:rsid w:val="0072407D"/>
    <w:rsid w:val="00740ECC"/>
    <w:rsid w:val="007512A7"/>
    <w:rsid w:val="007A5F6C"/>
    <w:rsid w:val="007C6ADD"/>
    <w:rsid w:val="007E6869"/>
    <w:rsid w:val="00803B5B"/>
    <w:rsid w:val="008101BE"/>
    <w:rsid w:val="0084360D"/>
    <w:rsid w:val="008A2FFD"/>
    <w:rsid w:val="00934083"/>
    <w:rsid w:val="00936283"/>
    <w:rsid w:val="00966579"/>
    <w:rsid w:val="009E14FA"/>
    <w:rsid w:val="00A17FBE"/>
    <w:rsid w:val="00B2398E"/>
    <w:rsid w:val="00BC01C2"/>
    <w:rsid w:val="00C03CC5"/>
    <w:rsid w:val="00C61CA7"/>
    <w:rsid w:val="00C65630"/>
    <w:rsid w:val="00CC6D31"/>
    <w:rsid w:val="00CD3A91"/>
    <w:rsid w:val="00CF6D87"/>
    <w:rsid w:val="00D06A97"/>
    <w:rsid w:val="00D471C4"/>
    <w:rsid w:val="00D77F09"/>
    <w:rsid w:val="00E03658"/>
    <w:rsid w:val="00E90D5B"/>
    <w:rsid w:val="00EE51E6"/>
    <w:rsid w:val="00F2084A"/>
    <w:rsid w:val="00F20D70"/>
    <w:rsid w:val="00F250D5"/>
    <w:rsid w:val="00F255C5"/>
    <w:rsid w:val="00F25E23"/>
    <w:rsid w:val="00FA4F86"/>
    <w:rsid w:val="00FB4209"/>
    <w:rsid w:val="00FC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next w:val="a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34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93628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0163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16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756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2057560&amp;sub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575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E1A9-3E0E-41AA-975C-D05AD379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win7</cp:lastModifiedBy>
  <cp:revision>46</cp:revision>
  <cp:lastPrinted>2021-01-11T12:28:00Z</cp:lastPrinted>
  <dcterms:created xsi:type="dcterms:W3CDTF">2019-07-18T08:23:00Z</dcterms:created>
  <dcterms:modified xsi:type="dcterms:W3CDTF">2021-06-04T10:51:00Z</dcterms:modified>
</cp:coreProperties>
</file>