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04EC" w:rsidRPr="007C04EC" w:rsidRDefault="007C04EC" w:rsidP="007C04EC">
      <w:pPr>
        <w:spacing w:after="167" w:line="240" w:lineRule="auto"/>
        <w:outlineLvl w:val="1"/>
        <w:rPr>
          <w:rFonts w:ascii="Helvetica" w:eastAsia="Times New Roman" w:hAnsi="Helvetica" w:cs="Helvetica"/>
          <w:b/>
          <w:bCs/>
          <w:color w:val="6986A7"/>
          <w:sz w:val="27"/>
          <w:szCs w:val="27"/>
          <w:lang w:eastAsia="ru-RU"/>
        </w:rPr>
      </w:pPr>
      <w:r w:rsidRPr="007C04EC">
        <w:rPr>
          <w:rFonts w:ascii="Helvetica" w:eastAsia="Times New Roman" w:hAnsi="Helvetica" w:cs="Helvetica"/>
          <w:b/>
          <w:bCs/>
          <w:color w:val="6986A7"/>
          <w:sz w:val="27"/>
          <w:szCs w:val="27"/>
          <w:lang w:eastAsia="ru-RU"/>
        </w:rPr>
        <w:t>Подведены итоги регионального конкурса "Деньги – не игрушка", организованного министерством экономики Кубани.</w:t>
      </w:r>
    </w:p>
    <w:p w:rsidR="007C04EC" w:rsidRPr="007C04EC" w:rsidRDefault="007C04EC" w:rsidP="007C04EC">
      <w:pPr>
        <w:spacing w:after="0" w:line="240" w:lineRule="auto"/>
        <w:rPr>
          <w:rFonts w:ascii="Helvetica" w:eastAsia="Times New Roman" w:hAnsi="Helvetica" w:cs="Helvetica"/>
          <w:b/>
          <w:bCs/>
          <w:color w:val="902311"/>
          <w:sz w:val="20"/>
          <w:szCs w:val="20"/>
          <w:lang w:eastAsia="ru-RU"/>
        </w:rPr>
      </w:pPr>
      <w:r w:rsidRPr="007C04EC">
        <w:rPr>
          <w:rFonts w:ascii="Helvetica" w:eastAsia="Times New Roman" w:hAnsi="Helvetica" w:cs="Helvetica"/>
          <w:b/>
          <w:bCs/>
          <w:color w:val="902311"/>
          <w:sz w:val="20"/>
          <w:szCs w:val="20"/>
          <w:lang w:eastAsia="ru-RU"/>
        </w:rPr>
        <w:t>08.08.2019</w:t>
      </w:r>
    </w:p>
    <w:p w:rsidR="007C04EC" w:rsidRPr="007C04EC" w:rsidRDefault="007C04EC" w:rsidP="007C04EC">
      <w:pPr>
        <w:spacing w:after="0" w:line="240" w:lineRule="auto"/>
        <w:jc w:val="both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 w:rsidRPr="007C04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Участие в конкурсе приняли более 300 учащихся образовательных организаций края. В каждой из шести номинаций определены победители и лауреаты. Помимо этого, члены жюри – представители кредитных организаций – дополнительно отобрали еще 10 работ на "приз зрительских симпатий". Всего награды получат 28 ребят.</w:t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 w:rsidRPr="007C04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Подробная информация размещена на сайте Министерства экономики Краснодарского края по ссылке: </w:t>
      </w:r>
      <w:hyperlink r:id="rId4" w:history="1">
        <w:r w:rsidRPr="007C04EC">
          <w:rPr>
            <w:rFonts w:ascii="Times New Roman" w:eastAsia="Times New Roman" w:hAnsi="Times New Roman" w:cs="Times New Roman"/>
            <w:color w:val="2D5EAE"/>
            <w:sz w:val="28"/>
            <w:u w:val="single"/>
            <w:lang w:eastAsia="ru-RU"/>
          </w:rPr>
          <w:t>https://economy.krasnodar.ru/fin-gram/news/4485/</w:t>
        </w:r>
      </w:hyperlink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1" name="Рисунок 1" descr="0c6429cb5041669e138f89128eb7cb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c6429cb5041669e138f89128eb7cbd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2" name="Рисунок 2" descr="1a219f71debaf839967ef12107214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a219f71debaf839967ef1210721433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3" name="Рисунок 3" descr="7d636b4e3da891fa01c0aa13a35c39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7d636b4e3da891fa01c0aa13a35c393c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4" name="Рисунок 4" descr="8e74df62fc7142cfbfc1747043cacc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8e74df62fc7142cfbfc1747043caccc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5" name="Рисунок 5" descr="46d69a08dc1d57c1f811ead30a4d12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46d69a08dc1d57c1f811ead30a4d12b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5380355" cy="7623810"/>
            <wp:effectExtent l="19050" t="0" r="0" b="0"/>
            <wp:docPr id="6" name="Рисунок 6" descr="960afb5cab6e1b92e6bf891d08db8e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960afb5cab6e1b92e6bf891d08db8e9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762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7" name="Рисунок 7" descr="3705d048021224c9fa2041224bc227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3705d048021224c9fa2041224bc227e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5380355" cy="7623810"/>
            <wp:effectExtent l="19050" t="0" r="0" b="0"/>
            <wp:docPr id="8" name="Рисунок 8" descr="8289c7537da9d4bed2f2b9b4bcc436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8289c7537da9d4bed2f2b9b4bcc4369c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762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9" name="Рисунок 9" descr="072942b219d4995118b3f5af7f5961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72942b219d4995118b3f5af7f59612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10" name="Рисунок 10" descr="a8c89a3f2ac0ffe5c960a2de7f4369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8c89a3f2ac0ffe5c960a2de7f43695e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5380355" cy="7623810"/>
            <wp:effectExtent l="19050" t="0" r="0" b="0"/>
            <wp:docPr id="11" name="Рисунок 11" descr="ab6fd977f3f9bf2117870dfd647aad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b6fd977f3f9bf2117870dfd647aad8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762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12" name="Рисунок 12" descr="b9fb25a8064bfbf4d88b5c569f1c1f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9fb25a8064bfbf4d88b5c569f1c1fae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13" name="Рисунок 13" descr="bc86dff17df9b755b69745f412d1dc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c86dff17df9b755b69745f412d1dcc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5380355" cy="7623810"/>
            <wp:effectExtent l="19050" t="0" r="0" b="0"/>
            <wp:docPr id="14" name="Рисунок 14" descr="c1f8b372a61983bf391a7e9bde8ef5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1f8b372a61983bf391a7e9bde8ef59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762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15" name="Рисунок 15" descr="d1b08535df5d28d4aecace8dbcac5a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1b08535df5d28d4aecace8dbcac5a6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16" name="Рисунок 16" descr="d14f0d765a78a51e8dc97e83f7ef4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14f0d765a78a51e8dc97e83f7ef449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17" name="Рисунок 17" descr="dbd75f671570837d06cf454405ecb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bd75f671570837d06cf454405ecb93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18" name="Рисунок 18" descr="ede1d462c0b2ee023045f5b83288fd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de1d462c0b2ee023045f5b83288fd7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EC" w:rsidRPr="007C04EC" w:rsidRDefault="007C04EC" w:rsidP="007C04EC">
      <w:pPr>
        <w:spacing w:before="100" w:beforeAutospacing="1" w:after="100" w:afterAutospacing="1" w:line="240" w:lineRule="auto"/>
        <w:jc w:val="center"/>
        <w:rPr>
          <w:rFonts w:ascii="Helvetica" w:eastAsia="Times New Roman" w:hAnsi="Helvetica" w:cs="Helvetica"/>
          <w:color w:val="000000"/>
          <w:sz w:val="25"/>
          <w:szCs w:val="25"/>
          <w:lang w:eastAsia="ru-RU"/>
        </w:rPr>
      </w:pPr>
      <w:r>
        <w:rPr>
          <w:rFonts w:ascii="Helvetica" w:eastAsia="Times New Roman" w:hAnsi="Helvetica" w:cs="Helvetica"/>
          <w:noProof/>
          <w:color w:val="000000"/>
          <w:sz w:val="25"/>
          <w:szCs w:val="25"/>
          <w:lang w:eastAsia="ru-RU"/>
        </w:rPr>
        <w:lastRenderedPageBreak/>
        <w:drawing>
          <wp:inline distT="0" distB="0" distL="0" distR="0">
            <wp:extent cx="7623810" cy="5380355"/>
            <wp:effectExtent l="19050" t="0" r="0" b="0"/>
            <wp:docPr id="19" name="Рисунок 19" descr="f3b02278b1b7a5bf76e5d53c06df1d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3b02278b1b7a5bf76e5d53c06df1d4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538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ABC" w:rsidRDefault="009D2ABC"/>
    <w:sectPr w:rsidR="009D2ABC" w:rsidSect="007C04E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C04EC"/>
    <w:rsid w:val="00042145"/>
    <w:rsid w:val="001F7D8B"/>
    <w:rsid w:val="00250BE2"/>
    <w:rsid w:val="00281D23"/>
    <w:rsid w:val="00364F78"/>
    <w:rsid w:val="003C457D"/>
    <w:rsid w:val="00410843"/>
    <w:rsid w:val="005313CC"/>
    <w:rsid w:val="0064127F"/>
    <w:rsid w:val="0072690C"/>
    <w:rsid w:val="007709D1"/>
    <w:rsid w:val="007C04EC"/>
    <w:rsid w:val="00834A72"/>
    <w:rsid w:val="00853027"/>
    <w:rsid w:val="008C53F2"/>
    <w:rsid w:val="00920163"/>
    <w:rsid w:val="009D2ABC"/>
    <w:rsid w:val="009E0A8C"/>
    <w:rsid w:val="00A0561A"/>
    <w:rsid w:val="00AC0FFF"/>
    <w:rsid w:val="00B5048E"/>
    <w:rsid w:val="00BA12B5"/>
    <w:rsid w:val="00BF6AC0"/>
    <w:rsid w:val="00C014F7"/>
    <w:rsid w:val="00CB135C"/>
    <w:rsid w:val="00CE3737"/>
    <w:rsid w:val="00D64F6C"/>
    <w:rsid w:val="00DF5E51"/>
    <w:rsid w:val="00F70BF9"/>
    <w:rsid w:val="00FF73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2ABC"/>
  </w:style>
  <w:style w:type="paragraph" w:styleId="2">
    <w:name w:val="heading 2"/>
    <w:basedOn w:val="a"/>
    <w:link w:val="20"/>
    <w:uiPriority w:val="9"/>
    <w:qFormat/>
    <w:rsid w:val="007C04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C04E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7C04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7C04EC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C04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C04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850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50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hyperlink" Target="https://economy.krasnodar.ru/fin-gram/news/4485/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101</Words>
  <Characters>579</Characters>
  <Application>Microsoft Office Word</Application>
  <DocSecurity>0</DocSecurity>
  <Lines>4</Lines>
  <Paragraphs>1</Paragraphs>
  <ScaleCrop>false</ScaleCrop>
  <Company>Microsoft</Company>
  <LinksUpToDate>false</LinksUpToDate>
  <CharactersWithSpaces>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2014</dc:creator>
  <cp:keywords/>
  <dc:description/>
  <cp:lastModifiedBy>2014</cp:lastModifiedBy>
  <cp:revision>2</cp:revision>
  <dcterms:created xsi:type="dcterms:W3CDTF">2019-08-29T05:42:00Z</dcterms:created>
  <dcterms:modified xsi:type="dcterms:W3CDTF">2019-08-29T05:48:00Z</dcterms:modified>
</cp:coreProperties>
</file>