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8C" w:rsidRDefault="00761576" w:rsidP="00012D8C">
      <w:pPr>
        <w:contextualSpacing/>
        <w:jc w:val="center"/>
        <w:rPr>
          <w:b/>
          <w:sz w:val="28"/>
          <w:szCs w:val="28"/>
        </w:rPr>
      </w:pPr>
      <w:r w:rsidRPr="0076157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-577215</wp:posOffset>
            </wp:positionV>
            <wp:extent cx="533400" cy="685800"/>
            <wp:effectExtent l="19050" t="0" r="0" b="0"/>
            <wp:wrapNone/>
            <wp:docPr id="3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6" cy="68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ПРОЕКТ</w:t>
      </w:r>
    </w:p>
    <w:p w:rsidR="00761576" w:rsidRPr="00AF1283" w:rsidRDefault="00761576" w:rsidP="00761576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761576" w:rsidRPr="00BA5233" w:rsidRDefault="00761576" w:rsidP="00761576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761576" w:rsidRPr="00D20360" w:rsidRDefault="00761576" w:rsidP="00761576">
      <w:pPr>
        <w:jc w:val="center"/>
        <w:rPr>
          <w:b/>
          <w:sz w:val="36"/>
          <w:szCs w:val="36"/>
        </w:rPr>
      </w:pPr>
      <w:proofErr w:type="gramStart"/>
      <w:r w:rsidRPr="00D20360">
        <w:rPr>
          <w:b/>
          <w:sz w:val="36"/>
          <w:szCs w:val="36"/>
        </w:rPr>
        <w:t>П</w:t>
      </w:r>
      <w:proofErr w:type="gramEnd"/>
      <w:r w:rsidRPr="00D20360">
        <w:rPr>
          <w:b/>
          <w:sz w:val="36"/>
          <w:szCs w:val="36"/>
        </w:rPr>
        <w:t xml:space="preserve"> О С Т А Н О В Л Е Н И Е</w:t>
      </w:r>
    </w:p>
    <w:p w:rsidR="00761576" w:rsidRPr="00D20360" w:rsidRDefault="00761576" w:rsidP="00761576">
      <w:pPr>
        <w:tabs>
          <w:tab w:val="left" w:pos="8415"/>
        </w:tabs>
        <w:jc w:val="center"/>
      </w:pPr>
    </w:p>
    <w:p w:rsidR="00761576" w:rsidRPr="00D20360" w:rsidRDefault="00761576" w:rsidP="00761576">
      <w:pPr>
        <w:jc w:val="center"/>
      </w:pPr>
      <w:r w:rsidRPr="00D20360">
        <w:t xml:space="preserve">от ___________ </w:t>
      </w:r>
      <w:proofErr w:type="gramStart"/>
      <w:r w:rsidRPr="00D20360">
        <w:t>г</w:t>
      </w:r>
      <w:proofErr w:type="gramEnd"/>
      <w:r w:rsidRPr="00D20360">
        <w:t>.                                                                                                                № ___</w:t>
      </w:r>
    </w:p>
    <w:p w:rsidR="00761576" w:rsidRDefault="00761576" w:rsidP="00761576">
      <w:pPr>
        <w:jc w:val="center"/>
        <w:rPr>
          <w:b/>
          <w:bCs/>
          <w:sz w:val="28"/>
          <w:szCs w:val="28"/>
        </w:rPr>
      </w:pPr>
      <w:r w:rsidRPr="00D20360">
        <w:t>хутор Харьковский</w:t>
      </w:r>
      <w:hyperlink r:id="rId9" w:history="1">
        <w:r w:rsidRPr="00D20360">
          <w:rPr>
            <w:rStyle w:val="a7"/>
          </w:rPr>
          <w:t xml:space="preserve">                                                                                                       </w:t>
        </w:r>
      </w:hyperlink>
    </w:p>
    <w:p w:rsidR="00761576" w:rsidRDefault="00761576" w:rsidP="009D5867">
      <w:pPr>
        <w:jc w:val="center"/>
        <w:rPr>
          <w:b/>
          <w:bCs/>
          <w:sz w:val="28"/>
          <w:szCs w:val="28"/>
        </w:rPr>
      </w:pPr>
    </w:p>
    <w:p w:rsidR="00012D8C" w:rsidRPr="00571872" w:rsidRDefault="00012D8C" w:rsidP="009D5867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12D8C" w:rsidRPr="009D5867" w:rsidRDefault="00012D8C" w:rsidP="009D5867">
      <w:pPr>
        <w:jc w:val="center"/>
        <w:rPr>
          <w:rFonts w:ascii="Arial" w:eastAsiaTheme="minorHAnsi" w:hAnsi="Arial" w:cs="Arial"/>
          <w:b/>
          <w:lang w:eastAsia="en-US"/>
        </w:rPr>
      </w:pPr>
      <w:r w:rsidRPr="009D5867">
        <w:rPr>
          <w:b/>
          <w:sz w:val="28"/>
          <w:szCs w:val="28"/>
        </w:rPr>
        <w:t>предоставления муниципальной услуги «</w:t>
      </w:r>
      <w:r w:rsidR="00666FB7" w:rsidRPr="00666FB7">
        <w:rPr>
          <w:rFonts w:eastAsiaTheme="minorHAnsi"/>
          <w:b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D5867">
        <w:rPr>
          <w:b/>
          <w:sz w:val="28"/>
          <w:szCs w:val="28"/>
        </w:rPr>
        <w:t>»</w:t>
      </w:r>
    </w:p>
    <w:p w:rsidR="00012D8C" w:rsidRDefault="00012D8C" w:rsidP="00012D8C">
      <w:pPr>
        <w:ind w:firstLine="720"/>
        <w:jc w:val="both"/>
        <w:rPr>
          <w:sz w:val="28"/>
          <w:szCs w:val="28"/>
        </w:rPr>
      </w:pPr>
    </w:p>
    <w:p w:rsidR="00012D8C" w:rsidRPr="0028621A" w:rsidRDefault="00012D8C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012D8C" w:rsidRDefault="00012D8C" w:rsidP="00012D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012D8C">
        <w:rPr>
          <w:sz w:val="28"/>
          <w:szCs w:val="28"/>
        </w:rPr>
        <w:t>1.Утвердить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012D8C">
        <w:rPr>
          <w:sz w:val="28"/>
          <w:szCs w:val="28"/>
          <w:lang w:eastAsia="ar-SA"/>
        </w:rPr>
        <w:t>«</w:t>
      </w:r>
      <w:r w:rsidR="00666FB7" w:rsidRPr="00666FB7">
        <w:rPr>
          <w:rFonts w:eastAsiaTheme="minorHAns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12D8C">
        <w:rPr>
          <w:sz w:val="28"/>
          <w:szCs w:val="28"/>
          <w:lang w:eastAsia="ar-SA"/>
        </w:rPr>
        <w:t>»</w:t>
      </w:r>
      <w:r w:rsidRPr="00012D8C">
        <w:rPr>
          <w:sz w:val="28"/>
          <w:szCs w:val="28"/>
        </w:rPr>
        <w:t xml:space="preserve"> (прилагается). </w:t>
      </w:r>
    </w:p>
    <w:p w:rsidR="00761576" w:rsidRPr="00BA5233" w:rsidRDefault="00761576" w:rsidP="007615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BA5233">
        <w:rPr>
          <w:sz w:val="28"/>
          <w:szCs w:val="28"/>
        </w:rPr>
        <w:t>.</w:t>
      </w:r>
      <w:r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BA5233">
        <w:rPr>
          <w:sz w:val="28"/>
          <w:szCs w:val="28"/>
        </w:rPr>
        <w:t>Лукьянцева</w:t>
      </w:r>
      <w:proofErr w:type="spellEnd"/>
      <w:r w:rsidRPr="00BA5233">
        <w:rPr>
          <w:sz w:val="28"/>
          <w:szCs w:val="28"/>
        </w:rPr>
        <w:t>), обнародовать настоящее постановление и</w:t>
      </w:r>
      <w:r w:rsidRPr="00BA5233">
        <w:rPr>
          <w:color w:val="000000"/>
          <w:spacing w:val="-4"/>
          <w:sz w:val="28"/>
          <w:szCs w:val="28"/>
        </w:rPr>
        <w:t xml:space="preserve"> </w:t>
      </w:r>
      <w:r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BA5233">
        <w:rPr>
          <w:sz w:val="28"/>
          <w:szCs w:val="28"/>
        </w:rPr>
        <w:t>в</w:t>
      </w:r>
      <w:proofErr w:type="gramEnd"/>
      <w:r w:rsidRPr="00BA5233">
        <w:rPr>
          <w:sz w:val="28"/>
          <w:szCs w:val="28"/>
        </w:rPr>
        <w:t xml:space="preserve"> информационно-</w:t>
      </w:r>
    </w:p>
    <w:p w:rsidR="00761576" w:rsidRPr="00BA5233" w:rsidRDefault="00761576" w:rsidP="00761576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761576" w:rsidRPr="00BA5233" w:rsidRDefault="00761576" w:rsidP="007615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61576" w:rsidRPr="00BA5233" w:rsidRDefault="00761576" w:rsidP="007615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BA5233">
        <w:rPr>
          <w:sz w:val="28"/>
          <w:szCs w:val="28"/>
        </w:rPr>
        <w:t>Постановление вступает в силу со дня его обнародования.</w:t>
      </w:r>
    </w:p>
    <w:p w:rsidR="00761576" w:rsidRPr="00BA5233" w:rsidRDefault="00761576" w:rsidP="0076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1576" w:rsidRPr="00BA5233" w:rsidRDefault="00761576" w:rsidP="00761576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761576" w:rsidRPr="00BA5233" w:rsidRDefault="00761576" w:rsidP="00761576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761576" w:rsidRPr="00BA5233" w:rsidRDefault="00761576" w:rsidP="00761576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761576" w:rsidRDefault="00761576" w:rsidP="00761576">
      <w:pPr>
        <w:jc w:val="both"/>
      </w:pPr>
    </w:p>
    <w:p w:rsidR="00761576" w:rsidRDefault="00761576" w:rsidP="00761576"/>
    <w:p w:rsidR="00761576" w:rsidRDefault="00761576" w:rsidP="00761576"/>
    <w:p w:rsidR="00761576" w:rsidRDefault="00761576" w:rsidP="00761576"/>
    <w:p w:rsidR="00761576" w:rsidRDefault="00761576" w:rsidP="00761576"/>
    <w:p w:rsidR="00761576" w:rsidRDefault="00761576" w:rsidP="00761576"/>
    <w:p w:rsidR="00761576" w:rsidRDefault="00761576" w:rsidP="00761576"/>
    <w:p w:rsidR="00012D8C" w:rsidRDefault="00012D8C" w:rsidP="00012D8C"/>
    <w:p w:rsidR="00012D8C" w:rsidRDefault="00012D8C" w:rsidP="00012D8C"/>
    <w:tbl>
      <w:tblPr>
        <w:tblW w:w="0" w:type="auto"/>
        <w:tblLook w:val="04A0"/>
      </w:tblPr>
      <w:tblGrid>
        <w:gridCol w:w="220"/>
        <w:gridCol w:w="9351"/>
      </w:tblGrid>
      <w:tr w:rsidR="00012D8C" w:rsidRPr="003C07BF" w:rsidTr="00A4604A">
        <w:trPr>
          <w:trHeight w:val="2139"/>
        </w:trPr>
        <w:tc>
          <w:tcPr>
            <w:tcW w:w="220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7615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615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Pr="009D5867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586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66FB7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D586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012D8C" w:rsidRPr="00571872" w:rsidRDefault="00012D8C" w:rsidP="0057187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66FB7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</w:t>
      </w:r>
      <w:r w:rsidR="00571872" w:rsidRPr="00F7186D">
        <w:rPr>
          <w:rFonts w:ascii="Times New Roman" w:hAnsi="Times New Roman" w:cs="Times New Roman"/>
          <w:sz w:val="28"/>
          <w:szCs w:val="28"/>
        </w:rPr>
        <w:t>и порядка предоставления муниципальной услуги</w:t>
      </w:r>
      <w:r w:rsidR="00571872">
        <w:rPr>
          <w:rFonts w:ascii="Times New Roman" w:hAnsi="Times New Roman" w:cs="Times New Roman"/>
          <w:sz w:val="28"/>
          <w:szCs w:val="28"/>
        </w:rPr>
        <w:t xml:space="preserve"> </w:t>
      </w:r>
      <w:r w:rsidR="009D5867">
        <w:rPr>
          <w:rFonts w:ascii="Times New Roman" w:hAnsi="Times New Roman" w:cs="Times New Roman"/>
          <w:sz w:val="28"/>
          <w:szCs w:val="28"/>
        </w:rPr>
        <w:t xml:space="preserve"> </w:t>
      </w:r>
      <w:r w:rsidR="00571872">
        <w:rPr>
          <w:rFonts w:ascii="Times New Roman" w:hAnsi="Times New Roman" w:cs="Times New Roman"/>
          <w:sz w:val="28"/>
          <w:szCs w:val="28"/>
        </w:rPr>
        <w:t xml:space="preserve">по </w:t>
      </w:r>
      <w:r w:rsidR="00666FB7" w:rsidRPr="00666FB7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A4604A">
        <w:t xml:space="preserve"> </w:t>
      </w:r>
      <w:r w:rsidR="00571872" w:rsidRPr="00571872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Pr="00571872">
        <w:rPr>
          <w:rFonts w:ascii="Times New Roman" w:hAnsi="Times New Roman" w:cs="Times New Roman"/>
          <w:sz w:val="28"/>
          <w:szCs w:val="28"/>
        </w:rPr>
        <w:t>,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</w:t>
      </w:r>
      <w:proofErr w:type="gramEnd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4055EE" w:rsidRPr="0036292C" w:rsidRDefault="004055EE" w:rsidP="0036292C">
      <w:pPr>
        <w:ind w:firstLine="709"/>
        <w:rPr>
          <w:sz w:val="28"/>
          <w:szCs w:val="28"/>
        </w:rPr>
      </w:pPr>
      <w:bookmarkStart w:id="0" w:name="sub_12"/>
      <w:r w:rsidRPr="0036292C">
        <w:rPr>
          <w:sz w:val="28"/>
          <w:szCs w:val="28"/>
        </w:rPr>
        <w:t>1.2</w:t>
      </w:r>
      <w:r w:rsidR="004A1565" w:rsidRPr="0036292C">
        <w:rPr>
          <w:sz w:val="28"/>
          <w:szCs w:val="28"/>
        </w:rPr>
        <w:t>.1</w:t>
      </w:r>
      <w:r w:rsidRPr="0036292C">
        <w:rPr>
          <w:sz w:val="28"/>
          <w:szCs w:val="28"/>
        </w:rPr>
        <w:t xml:space="preserve">. </w:t>
      </w:r>
      <w:r w:rsidR="004A1565" w:rsidRPr="0036292C">
        <w:rPr>
          <w:sz w:val="28"/>
          <w:szCs w:val="28"/>
        </w:rPr>
        <w:t>Ф</w:t>
      </w:r>
      <w:r w:rsidRPr="0036292C">
        <w:rPr>
          <w:sz w:val="28"/>
          <w:szCs w:val="28"/>
        </w:rPr>
        <w:t>изическое или юридическое лицо, уполномоченное лицо (далее по тексту - заявитель).</w:t>
      </w:r>
    </w:p>
    <w:bookmarkEnd w:id="0"/>
    <w:p w:rsidR="004055EE" w:rsidRPr="0036292C" w:rsidRDefault="004A1565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 xml:space="preserve">1.2.2. </w:t>
      </w:r>
      <w:r w:rsidR="004055EE" w:rsidRPr="0036292C">
        <w:rPr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4055EE" w:rsidRPr="0036292C" w:rsidRDefault="004055EE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>- представители, действующие на основании нотариальной доверенности на получение муниципальной услуги;</w:t>
      </w:r>
    </w:p>
    <w:p w:rsidR="004055EE" w:rsidRPr="0036292C" w:rsidRDefault="004055EE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>- законные представители (родители, опекуны, усыновители) несовершеннолетних лиц в возрасте до 18 лет;</w:t>
      </w:r>
    </w:p>
    <w:p w:rsidR="004055EE" w:rsidRPr="0036292C" w:rsidRDefault="004055EE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>- законные представители недееспособных граждан.</w:t>
      </w:r>
    </w:p>
    <w:p w:rsidR="004055EE" w:rsidRPr="0036292C" w:rsidRDefault="004A1565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 xml:space="preserve">1.2.3. </w:t>
      </w:r>
      <w:r w:rsidR="004055EE" w:rsidRPr="0036292C">
        <w:rPr>
          <w:sz w:val="28"/>
          <w:szCs w:val="28"/>
        </w:rPr>
        <w:t>От имени юридических лиц заявление о предоставлении муниципальной услуги могут подавать:</w:t>
      </w:r>
    </w:p>
    <w:p w:rsidR="004055EE" w:rsidRPr="0036292C" w:rsidRDefault="004055EE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4055EE" w:rsidRPr="0036292C" w:rsidRDefault="004055EE" w:rsidP="0036292C">
      <w:pPr>
        <w:ind w:firstLine="709"/>
        <w:rPr>
          <w:sz w:val="28"/>
          <w:szCs w:val="28"/>
        </w:rPr>
      </w:pPr>
      <w:r w:rsidRPr="0036292C">
        <w:rPr>
          <w:sz w:val="28"/>
          <w:szCs w:val="28"/>
        </w:rPr>
        <w:t>- представители в силу полномочий, основанных на доверенности.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761576">
        <w:rPr>
          <w:color w:val="000000"/>
          <w:sz w:val="28"/>
          <w:szCs w:val="28"/>
        </w:rPr>
        <w:t xml:space="preserve">Харьковского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761576" w:rsidRPr="008F7044" w:rsidRDefault="00012D8C" w:rsidP="0076157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761576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761576">
        <w:rPr>
          <w:color w:val="000000"/>
          <w:sz w:val="28"/>
          <w:szCs w:val="28"/>
          <w:lang w:val="en-US"/>
        </w:rPr>
        <w:t>adm</w:t>
      </w:r>
      <w:r w:rsidR="00761576" w:rsidRPr="00AB5F36">
        <w:rPr>
          <w:sz w:val="28"/>
          <w:szCs w:val="28"/>
          <w:lang w:val="en-US"/>
        </w:rPr>
        <w:t>harkovskoe</w:t>
      </w:r>
      <w:proofErr w:type="spellEnd"/>
      <w:r w:rsidR="00761576" w:rsidRPr="00AB5F36">
        <w:rPr>
          <w:sz w:val="28"/>
          <w:szCs w:val="28"/>
        </w:rPr>
        <w:t>.</w:t>
      </w:r>
      <w:proofErr w:type="spellStart"/>
      <w:r w:rsidR="00761576" w:rsidRPr="005B4E80">
        <w:rPr>
          <w:sz w:val="28"/>
          <w:szCs w:val="28"/>
          <w:lang w:val="en-US"/>
        </w:rPr>
        <w:t>ru</w:t>
      </w:r>
      <w:proofErr w:type="spellEnd"/>
      <w:r w:rsidR="00761576" w:rsidRPr="005B4E80">
        <w:rPr>
          <w:sz w:val="28"/>
          <w:szCs w:val="28"/>
        </w:rPr>
        <w:t>.</w:t>
      </w:r>
    </w:p>
    <w:p w:rsidR="00012D8C" w:rsidRPr="004A7149" w:rsidRDefault="00761576" w:rsidP="007615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1.3.2.2.</w:t>
      </w:r>
      <w:r w:rsidR="00012D8C">
        <w:rPr>
          <w:sz w:val="28"/>
          <w:szCs w:val="28"/>
        </w:rPr>
        <w:t>Н</w:t>
      </w:r>
      <w:r w:rsidR="00012D8C" w:rsidRPr="004A7149">
        <w:rPr>
          <w:sz w:val="28"/>
          <w:szCs w:val="28"/>
        </w:rPr>
        <w:t xml:space="preserve">а сайте </w:t>
      </w:r>
      <w:r w:rsidR="00012D8C"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="00012D8C" w:rsidRPr="004A7149">
        <w:rPr>
          <w:sz w:val="28"/>
          <w:szCs w:val="28"/>
        </w:rPr>
        <w:t>www.labinsk.e-mfc.ru</w:t>
      </w:r>
      <w:r w:rsidR="00012D8C"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761576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012D8C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761576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 w:rsidR="00012D8C">
        <w:rPr>
          <w:rFonts w:ascii="Times New Roman" w:hAnsi="Times New Roman" w:cs="Times New Roman"/>
          <w:sz w:val="28"/>
          <w:szCs w:val="28"/>
        </w:rPr>
        <w:t>У</w:t>
      </w:r>
      <w:r w:rsidR="00012D8C"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761576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 w:rsidR="00012D8C">
        <w:rPr>
          <w:rFonts w:ascii="Times New Roman" w:hAnsi="Times New Roman" w:cs="Times New Roman"/>
          <w:sz w:val="28"/>
          <w:szCs w:val="28"/>
        </w:rPr>
        <w:t>П</w:t>
      </w:r>
      <w:r w:rsidR="00012D8C"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lastRenderedPageBreak/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2" w:name="Par106"/>
      <w:bookmarkEnd w:id="2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761576" w:rsidRPr="00761576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4A1565" w:rsidRPr="00666FB7">
        <w:rPr>
          <w:rFonts w:eastAsiaTheme="minorHAns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7186D">
        <w:rPr>
          <w:sz w:val="28"/>
          <w:szCs w:val="28"/>
        </w:rPr>
        <w:t>.</w:t>
      </w: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lastRenderedPageBreak/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761576" w:rsidRPr="00761576">
        <w:rPr>
          <w:color w:val="000000"/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D7550E" w:rsidRPr="00D7550E" w:rsidRDefault="00D7550E" w:rsidP="00D7550E">
      <w:pPr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2.2.4.1.</w:t>
      </w:r>
      <w:r w:rsidRPr="00D7550E">
        <w:rPr>
          <w:color w:val="000000"/>
          <w:sz w:val="28"/>
          <w:szCs w:val="28"/>
        </w:rPr>
        <w:t>Лабинским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D7550E">
        <w:rPr>
          <w:sz w:val="28"/>
          <w:szCs w:val="28"/>
        </w:rPr>
        <w:t xml:space="preserve">далее - </w:t>
      </w:r>
      <w:proofErr w:type="spellStart"/>
      <w:r w:rsidRPr="00D7550E">
        <w:rPr>
          <w:sz w:val="28"/>
          <w:szCs w:val="28"/>
        </w:rPr>
        <w:t>Росреестр</w:t>
      </w:r>
      <w:proofErr w:type="spellEnd"/>
      <w:r w:rsidRPr="00D7550E">
        <w:rPr>
          <w:sz w:val="28"/>
          <w:szCs w:val="28"/>
        </w:rPr>
        <w:t>).</w:t>
      </w:r>
    </w:p>
    <w:p w:rsidR="00D7550E" w:rsidRPr="00D7550E" w:rsidRDefault="00D7550E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7550E">
        <w:rPr>
          <w:sz w:val="28"/>
          <w:szCs w:val="28"/>
        </w:rPr>
        <w:t>2.2.4.</w:t>
      </w:r>
      <w:r w:rsidR="004A1565">
        <w:rPr>
          <w:sz w:val="28"/>
          <w:szCs w:val="28"/>
        </w:rPr>
        <w:t>2</w:t>
      </w:r>
      <w:r w:rsidR="00761576">
        <w:rPr>
          <w:sz w:val="28"/>
          <w:szCs w:val="28"/>
        </w:rPr>
        <w:t>.</w:t>
      </w:r>
      <w:r w:rsidRPr="00D7550E">
        <w:rPr>
          <w:sz w:val="28"/>
          <w:szCs w:val="28"/>
        </w:rPr>
        <w:t>Ф</w:t>
      </w:r>
      <w:r w:rsidRPr="00D7550E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522F3" w:rsidRDefault="00CB5D4B" w:rsidP="006522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является:</w:t>
      </w:r>
    </w:p>
    <w:p w:rsidR="00327FC4" w:rsidRPr="004A1565" w:rsidRDefault="00327FC4" w:rsidP="00D534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101"/>
      <w:r w:rsidRPr="00D534EB">
        <w:rPr>
          <w:rFonts w:eastAsiaTheme="minorHAnsi"/>
          <w:sz w:val="28"/>
          <w:szCs w:val="28"/>
          <w:lang w:eastAsia="en-US"/>
        </w:rPr>
        <w:t>2.3.1.1.</w:t>
      </w:r>
      <w:bookmarkEnd w:id="3"/>
      <w:r w:rsidR="004A1565" w:rsidRPr="004A1565">
        <w:rPr>
          <w:sz w:val="28"/>
          <w:szCs w:val="28"/>
        </w:rPr>
        <w:t xml:space="preserve">Постановление администрации </w:t>
      </w:r>
      <w:r w:rsidR="00761576" w:rsidRPr="00761576">
        <w:rPr>
          <w:color w:val="000000"/>
          <w:sz w:val="28"/>
          <w:szCs w:val="28"/>
        </w:rPr>
        <w:t>Харьковского</w:t>
      </w:r>
      <w:r w:rsidR="004A1565" w:rsidRPr="004A1565">
        <w:rPr>
          <w:sz w:val="28"/>
          <w:szCs w:val="28"/>
        </w:rPr>
        <w:t xml:space="preserve"> сельского поселения Лабинского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</w:t>
      </w:r>
      <w:r w:rsidR="00D534EB" w:rsidRPr="004A1565">
        <w:rPr>
          <w:rFonts w:eastAsiaTheme="minorHAnsi"/>
          <w:sz w:val="28"/>
          <w:szCs w:val="28"/>
          <w:lang w:eastAsia="en-US"/>
        </w:rPr>
        <w:t>.</w:t>
      </w:r>
    </w:p>
    <w:p w:rsidR="006522F3" w:rsidRPr="00327FC4" w:rsidRDefault="006522F3" w:rsidP="00D534EB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27FC4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327FC4" w:rsidRPr="004A1565" w:rsidRDefault="00761576" w:rsidP="00D534E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WenQuanYi Micro Hei"/>
          <w:bCs/>
          <w:sz w:val="28"/>
          <w:szCs w:val="28"/>
          <w:lang w:eastAsia="hi-IN" w:bidi="hi-IN"/>
        </w:rPr>
        <w:t>2.4.1.</w:t>
      </w:r>
      <w:r w:rsidR="004A1565" w:rsidRPr="004A1565">
        <w:rPr>
          <w:sz w:val="28"/>
          <w:szCs w:val="28"/>
        </w:rPr>
        <w:t xml:space="preserve">Срок проведения публичных слушаний с момента оповещения жителей </w:t>
      </w:r>
      <w:r w:rsidRPr="00761576">
        <w:rPr>
          <w:color w:val="000000"/>
          <w:sz w:val="28"/>
          <w:szCs w:val="28"/>
        </w:rPr>
        <w:t>Харьковского</w:t>
      </w:r>
      <w:r w:rsidR="004A1565" w:rsidRPr="004A1565">
        <w:rPr>
          <w:sz w:val="28"/>
          <w:szCs w:val="28"/>
        </w:rPr>
        <w:t xml:space="preserve"> сельского поселения Лабинского района о времени и месте их проведения до дня опубликования заключений о результатах публичных слушаний - не более одного месяца. Общий срок оказания муниципальной услуги - 70 дней</w:t>
      </w:r>
      <w:r w:rsidR="00D534EB" w:rsidRPr="004A1565">
        <w:rPr>
          <w:rFonts w:eastAsiaTheme="minorHAnsi"/>
          <w:sz w:val="28"/>
          <w:szCs w:val="28"/>
          <w:lang w:eastAsia="en-US"/>
        </w:rPr>
        <w:t>.</w:t>
      </w:r>
    </w:p>
    <w:p w:rsidR="004B1A89" w:rsidRPr="00F7186D" w:rsidRDefault="004B1A89" w:rsidP="00327FC4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ожидания в очереди для получения </w:t>
      </w:r>
      <w:r w:rsidRPr="00F7186D">
        <w:rPr>
          <w:rFonts w:cs="Times New Roman"/>
          <w:sz w:val="28"/>
          <w:szCs w:val="28"/>
          <w:lang w:val="ru-RU"/>
        </w:rPr>
        <w:lastRenderedPageBreak/>
        <w:t>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C8273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4B1A89" w:rsidRPr="00B93715" w:rsidRDefault="004B1A89" w:rsidP="004B1A8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bCs/>
          <w:sz w:val="28"/>
          <w:szCs w:val="28"/>
          <w:lang w:eastAsia="zh-CN"/>
        </w:rPr>
        <w:t>Конституци</w:t>
      </w:r>
      <w:r w:rsidR="007D63D5">
        <w:rPr>
          <w:bCs/>
          <w:sz w:val="28"/>
          <w:szCs w:val="28"/>
          <w:lang w:eastAsia="zh-CN"/>
        </w:rPr>
        <w:t>ей</w:t>
      </w:r>
      <w:r w:rsidRPr="00B93715">
        <w:rPr>
          <w:bCs/>
          <w:sz w:val="28"/>
          <w:szCs w:val="28"/>
          <w:lang w:eastAsia="zh-CN"/>
        </w:rPr>
        <w:t xml:space="preserve"> Российской Федерации (текст </w:t>
      </w:r>
      <w:r w:rsidRPr="00B93715">
        <w:rPr>
          <w:sz w:val="28"/>
          <w:szCs w:val="28"/>
          <w:lang w:eastAsia="zh-CN"/>
        </w:rPr>
        <w:t xml:space="preserve">опубликован </w:t>
      </w:r>
      <w:r>
        <w:rPr>
          <w:sz w:val="28"/>
          <w:szCs w:val="28"/>
          <w:shd w:val="clear" w:color="auto" w:fill="FFFFFF"/>
          <w:lang w:eastAsia="zh-CN"/>
        </w:rPr>
        <w:t>в «Российской газете» от 25 декабря 19</w:t>
      </w:r>
      <w:r w:rsidRPr="00B93715">
        <w:rPr>
          <w:sz w:val="28"/>
          <w:szCs w:val="28"/>
          <w:shd w:val="clear" w:color="auto" w:fill="FFFFFF"/>
          <w:lang w:eastAsia="zh-CN"/>
        </w:rPr>
        <w:t>93</w:t>
      </w:r>
      <w:r>
        <w:rPr>
          <w:sz w:val="28"/>
          <w:szCs w:val="28"/>
          <w:shd w:val="clear" w:color="auto" w:fill="FFFFFF"/>
          <w:lang w:eastAsia="zh-CN"/>
        </w:rPr>
        <w:t>года</w:t>
      </w:r>
      <w:r w:rsidRPr="00B93715">
        <w:rPr>
          <w:sz w:val="28"/>
          <w:szCs w:val="28"/>
          <w:shd w:val="clear" w:color="auto" w:fill="FFFFFF"/>
          <w:lang w:eastAsia="zh-CN"/>
        </w:rPr>
        <w:t xml:space="preserve">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Земельн</w:t>
      </w:r>
      <w:r w:rsidR="007D63D5">
        <w:rPr>
          <w:sz w:val="28"/>
          <w:szCs w:val="28"/>
          <w:lang w:eastAsia="zh-CN"/>
        </w:rPr>
        <w:t>ым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Российской Федерации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136-ФЗ (текст опубликован в «Собрании законодательст</w:t>
      </w:r>
      <w:r>
        <w:rPr>
          <w:sz w:val="28"/>
          <w:szCs w:val="28"/>
          <w:lang w:eastAsia="zh-CN"/>
        </w:rPr>
        <w:t xml:space="preserve">ва Российской Федерации» от 29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4147;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 xml:space="preserve">ым 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 xml:space="preserve">ом </w:t>
      </w:r>
      <w:r>
        <w:rPr>
          <w:sz w:val="28"/>
          <w:szCs w:val="28"/>
          <w:lang w:eastAsia="zh-CN"/>
        </w:rPr>
        <w:t xml:space="preserve">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137-ФЗ «О введении в действие Земельного кодекса Российской Федерации»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29октября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4148; 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</w:t>
      </w:r>
      <w:r w:rsidR="007D63D5">
        <w:rPr>
          <w:sz w:val="28"/>
          <w:szCs w:val="28"/>
          <w:lang w:eastAsia="zh-CN"/>
        </w:rPr>
        <w:t>ном</w:t>
      </w:r>
      <w:r>
        <w:rPr>
          <w:sz w:val="28"/>
          <w:szCs w:val="28"/>
          <w:lang w:eastAsia="zh-CN"/>
        </w:rPr>
        <w:t xml:space="preserve"> от 23июня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</w:t>
      </w:r>
      <w:proofErr w:type="spellStart"/>
      <w:r w:rsidRPr="00B93715">
        <w:rPr>
          <w:sz w:val="28"/>
          <w:szCs w:val="28"/>
          <w:lang w:eastAsia="zh-CN"/>
        </w:rPr>
        <w:t>интернет-портале</w:t>
      </w:r>
      <w:proofErr w:type="spellEnd"/>
      <w:r w:rsidRPr="00B93715">
        <w:rPr>
          <w:sz w:val="28"/>
          <w:szCs w:val="28"/>
          <w:lang w:eastAsia="zh-CN"/>
        </w:rPr>
        <w:t xml:space="preserve"> правовой информации </w:t>
      </w:r>
      <w:hyperlink r:id="rId10" w:history="1">
        <w:r w:rsidRPr="00B93715">
          <w:rPr>
            <w:sz w:val="28"/>
            <w:szCs w:val="28"/>
            <w:lang w:val="en-US" w:eastAsia="zh-CN"/>
          </w:rPr>
          <w:t>http</w:t>
        </w:r>
        <w:r w:rsidRPr="00B93715">
          <w:rPr>
            <w:sz w:val="28"/>
            <w:szCs w:val="28"/>
            <w:lang w:eastAsia="zh-CN"/>
          </w:rPr>
          <w:t>://</w:t>
        </w:r>
        <w:r w:rsidRPr="00B93715">
          <w:rPr>
            <w:sz w:val="28"/>
            <w:szCs w:val="28"/>
            <w:lang w:val="en-US" w:eastAsia="zh-CN"/>
          </w:rPr>
          <w:t>www</w:t>
        </w:r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pravo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gov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B93715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 xml:space="preserve">4 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22 июля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25ноября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>);</w:t>
      </w:r>
      <w:proofErr w:type="gramEnd"/>
    </w:p>
    <w:p w:rsidR="00C8273D" w:rsidRPr="00C8273D" w:rsidRDefault="002539E2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hyperlink r:id="rId11" w:history="1">
        <w:r w:rsidR="00C8273D" w:rsidRPr="00C8273D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="00C8273D" w:rsidRPr="00C8273D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 (первоначальный текст документа опубликован в изданиях "Собрание законодательства Российской Федерации", 06.10.2003, N 40, статья 3822, "Парламентская газета", N 186, 08.10.2003, "Российская газета", N 202, 08.10.2003)</w:t>
      </w:r>
      <w:r w:rsidR="00C8273D">
        <w:rPr>
          <w:sz w:val="28"/>
          <w:szCs w:val="28"/>
        </w:rPr>
        <w:t>;</w:t>
      </w:r>
    </w:p>
    <w:p w:rsidR="004A1565" w:rsidRDefault="004A1565" w:rsidP="0036292C">
      <w:pPr>
        <w:ind w:firstLine="709"/>
        <w:jc w:val="both"/>
        <w:rPr>
          <w:sz w:val="28"/>
          <w:szCs w:val="28"/>
        </w:rPr>
      </w:pPr>
      <w:r w:rsidRPr="0036292C">
        <w:rPr>
          <w:sz w:val="28"/>
          <w:szCs w:val="28"/>
        </w:rPr>
        <w:t xml:space="preserve">- </w:t>
      </w:r>
      <w:hyperlink r:id="rId12" w:history="1">
        <w:r w:rsidRPr="0036292C">
          <w:rPr>
            <w:rStyle w:val="a7"/>
            <w:rFonts w:cs="Arial"/>
            <w:color w:val="auto"/>
            <w:sz w:val="28"/>
            <w:szCs w:val="28"/>
          </w:rPr>
          <w:t>Градостроительным кодексом</w:t>
        </w:r>
      </w:hyperlink>
      <w:r w:rsidRPr="0036292C">
        <w:rPr>
          <w:sz w:val="28"/>
          <w:szCs w:val="28"/>
        </w:rPr>
        <w:t xml:space="preserve"> Российской Федерации ("Российская газета" от 30 декабря 2004 года N 290);</w:t>
      </w:r>
    </w:p>
    <w:p w:rsidR="0036292C" w:rsidRPr="0036292C" w:rsidRDefault="002539E2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36292C" w:rsidRPr="0036292C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6292C" w:rsidRPr="0036292C">
        <w:rPr>
          <w:rFonts w:eastAsiaTheme="minorHAnsi"/>
          <w:sz w:val="28"/>
          <w:szCs w:val="28"/>
          <w:lang w:eastAsia="en-US"/>
        </w:rPr>
        <w:t xml:space="preserve"> от 29.12.2004 N 191-ФЗ "О введении в действие Градостроительного кодекса Российской Федерации" (текст опубликован в "Российской газете" от 30.12.2004 N 290</w:t>
      </w:r>
      <w:r w:rsidR="0036292C">
        <w:rPr>
          <w:rFonts w:eastAsiaTheme="minorHAnsi"/>
          <w:sz w:val="28"/>
          <w:szCs w:val="28"/>
          <w:lang w:eastAsia="en-US"/>
        </w:rPr>
        <w:t>)</w:t>
      </w:r>
      <w:r w:rsidR="0036292C" w:rsidRPr="0036292C">
        <w:rPr>
          <w:rFonts w:eastAsiaTheme="minorHAnsi"/>
          <w:sz w:val="28"/>
          <w:szCs w:val="28"/>
          <w:lang w:eastAsia="en-US"/>
        </w:rPr>
        <w:t xml:space="preserve">; </w:t>
      </w:r>
    </w:p>
    <w:p w:rsidR="0036292C" w:rsidRPr="0036292C" w:rsidRDefault="002539E2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36292C" w:rsidRPr="0036292C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6292C" w:rsidRPr="0036292C">
        <w:rPr>
          <w:rFonts w:eastAsiaTheme="minorHAnsi"/>
          <w:sz w:val="28"/>
          <w:szCs w:val="28"/>
          <w:lang w:eastAsia="en-US"/>
        </w:rPr>
        <w:t xml:space="preserve"> от 24.07.2007 N 221-ФЗ "О государственном кадастре недвижимости" (текст опубликован в "Собрании законодательства Российской Федерации" от 30.07.2007 N 31, ст. 4017</w:t>
      </w:r>
      <w:r w:rsidR="0036292C">
        <w:rPr>
          <w:rFonts w:eastAsiaTheme="minorHAnsi"/>
          <w:sz w:val="28"/>
          <w:szCs w:val="28"/>
          <w:lang w:eastAsia="en-US"/>
        </w:rPr>
        <w:t>)</w:t>
      </w:r>
      <w:r w:rsidR="0036292C" w:rsidRPr="0036292C">
        <w:rPr>
          <w:rFonts w:eastAsiaTheme="minorHAnsi"/>
          <w:sz w:val="28"/>
          <w:szCs w:val="28"/>
          <w:lang w:eastAsia="en-US"/>
        </w:rPr>
        <w:t>;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27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 (текст опубликован в «Р</w:t>
      </w:r>
      <w:r>
        <w:rPr>
          <w:sz w:val="28"/>
          <w:szCs w:val="28"/>
          <w:lang w:eastAsia="zh-CN"/>
        </w:rPr>
        <w:t xml:space="preserve">оссийской газете» от 30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168;</w:t>
      </w:r>
    </w:p>
    <w:p w:rsidR="00C8273D" w:rsidRPr="00C8273D" w:rsidRDefault="002539E2" w:rsidP="00C8273D">
      <w:pPr>
        <w:ind w:firstLine="709"/>
        <w:jc w:val="both"/>
        <w:rPr>
          <w:sz w:val="28"/>
          <w:szCs w:val="28"/>
        </w:rPr>
      </w:pPr>
      <w:hyperlink r:id="rId15" w:history="1">
        <w:proofErr w:type="gramStart"/>
        <w:r w:rsidR="00C8273D" w:rsidRPr="00C8273D">
          <w:rPr>
            <w:rStyle w:val="a7"/>
            <w:color w:val="auto"/>
            <w:sz w:val="28"/>
            <w:szCs w:val="28"/>
          </w:rPr>
          <w:t>Постановлением</w:t>
        </w:r>
      </w:hyperlink>
      <w:r w:rsidR="00C8273D" w:rsidRPr="00C8273D">
        <w:rPr>
          <w:sz w:val="28"/>
          <w:szCs w:val="28"/>
        </w:rPr>
        <w:t xml:space="preserve"> Правительства Российской Федерации от 27.11.2014 N 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(текст документа опубликован на официальном интернет-портале правовой информации </w:t>
      </w:r>
      <w:hyperlink r:id="rId16" w:history="1">
        <w:r w:rsidR="00C8273D" w:rsidRPr="00C8273D">
          <w:rPr>
            <w:rStyle w:val="a7"/>
            <w:color w:val="auto"/>
            <w:sz w:val="28"/>
            <w:szCs w:val="28"/>
          </w:rPr>
          <w:t>http://www.pravo.gov.ru</w:t>
        </w:r>
      </w:hyperlink>
      <w:r w:rsidR="00C8273D" w:rsidRPr="00C8273D">
        <w:rPr>
          <w:sz w:val="28"/>
          <w:szCs w:val="28"/>
        </w:rPr>
        <w:t>, 01.12.2014, в издании "Собрание законодательства Российской Федерации", 08.12.2014, N 49 (часть VI), статья 6951);</w:t>
      </w:r>
      <w:proofErr w:type="gramEnd"/>
    </w:p>
    <w:p w:rsidR="004B1A89" w:rsidRDefault="00CB5D4B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4B1A89" w:rsidRPr="00B93715">
        <w:rPr>
          <w:sz w:val="28"/>
          <w:szCs w:val="28"/>
          <w:lang w:eastAsia="zh-CN"/>
        </w:rPr>
        <w:t>остановлени</w:t>
      </w:r>
      <w:r w:rsidR="007D63D5">
        <w:rPr>
          <w:sz w:val="28"/>
          <w:szCs w:val="28"/>
          <w:lang w:eastAsia="zh-CN"/>
        </w:rPr>
        <w:t>ем</w:t>
      </w:r>
      <w:r w:rsidR="004B1A89" w:rsidRPr="00B93715">
        <w:rPr>
          <w:sz w:val="28"/>
          <w:szCs w:val="28"/>
          <w:lang w:eastAsia="zh-CN"/>
        </w:rPr>
        <w:t xml:space="preserve"> Правительств</w:t>
      </w:r>
      <w:r w:rsidR="004B1A89">
        <w:rPr>
          <w:sz w:val="28"/>
          <w:szCs w:val="28"/>
          <w:lang w:eastAsia="zh-CN"/>
        </w:rPr>
        <w:t xml:space="preserve">а Российской Федерации от 16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 xml:space="preserve">года </w:t>
      </w:r>
      <w:r w:rsidR="004B1A89" w:rsidRPr="00B93715">
        <w:rPr>
          <w:sz w:val="28"/>
          <w:szCs w:val="28"/>
          <w:lang w:eastAsia="zh-CN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</w:t>
      </w:r>
      <w:r w:rsidR="004B1A89">
        <w:rPr>
          <w:sz w:val="28"/>
          <w:szCs w:val="28"/>
          <w:lang w:eastAsia="zh-CN"/>
        </w:rPr>
        <w:t xml:space="preserve"> Российской Федерации» от 30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>года</w:t>
      </w:r>
      <w:r w:rsidR="004B1A89" w:rsidRPr="00B93715">
        <w:rPr>
          <w:sz w:val="28"/>
          <w:szCs w:val="28"/>
          <w:lang w:eastAsia="zh-CN"/>
        </w:rPr>
        <w:t xml:space="preserve"> № 22, ст. 3169;</w:t>
      </w:r>
    </w:p>
    <w:p w:rsidR="0036292C" w:rsidRPr="0036292C" w:rsidRDefault="002539E2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7" w:history="1">
        <w:r w:rsidR="0036292C" w:rsidRPr="0036292C">
          <w:rPr>
            <w:rFonts w:eastAsiaTheme="minorHAnsi"/>
            <w:sz w:val="28"/>
            <w:szCs w:val="28"/>
            <w:lang w:eastAsia="en-US"/>
          </w:rPr>
          <w:t>Закон</w:t>
        </w:r>
        <w:r w:rsidR="0036292C">
          <w:rPr>
            <w:rFonts w:eastAsiaTheme="minorHAnsi"/>
            <w:sz w:val="28"/>
            <w:szCs w:val="28"/>
            <w:lang w:eastAsia="en-US"/>
          </w:rPr>
          <w:t>ом</w:t>
        </w:r>
      </w:hyperlink>
      <w:r w:rsidR="0036292C" w:rsidRPr="0036292C">
        <w:rPr>
          <w:rFonts w:eastAsiaTheme="minorHAnsi"/>
          <w:sz w:val="28"/>
          <w:szCs w:val="28"/>
          <w:lang w:eastAsia="en-US"/>
        </w:rPr>
        <w:t xml:space="preserve"> Краснодарского края от 21.07.2008 N 1540-КЗ "Градостроительный кодекс Краснодарского края" (текст опубликован в газете "Кубанские новости" от 24.07.2008 N 122</w:t>
      </w:r>
      <w:r w:rsidR="0036292C">
        <w:rPr>
          <w:rFonts w:eastAsiaTheme="minorHAnsi"/>
          <w:sz w:val="28"/>
          <w:szCs w:val="28"/>
          <w:lang w:eastAsia="en-US"/>
        </w:rPr>
        <w:t>)</w:t>
      </w:r>
      <w:r w:rsidR="0036292C" w:rsidRPr="0036292C">
        <w:rPr>
          <w:rFonts w:eastAsiaTheme="minorHAnsi"/>
          <w:sz w:val="28"/>
          <w:szCs w:val="28"/>
          <w:lang w:eastAsia="en-US"/>
        </w:rPr>
        <w:t xml:space="preserve">; </w:t>
      </w:r>
    </w:p>
    <w:p w:rsidR="0036292C" w:rsidRPr="0036292C" w:rsidRDefault="002539E2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8" w:history="1">
        <w:r w:rsidR="0036292C" w:rsidRPr="0036292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6292C" w:rsidRPr="0036292C">
        <w:rPr>
          <w:rFonts w:eastAsiaTheme="minorHAnsi"/>
          <w:sz w:val="28"/>
          <w:szCs w:val="28"/>
          <w:lang w:eastAsia="en-US"/>
        </w:rPr>
        <w:t xml:space="preserve"> Краснодарского края от 05.11.2002 N 532-КЗ "Об основах регулирования земельных отношений в Краснодарском крае" (текст опубликован в газете "Кубанские новости" от 14.11.2002 N 240</w:t>
      </w:r>
      <w:r w:rsidR="0036292C">
        <w:rPr>
          <w:rFonts w:eastAsiaTheme="minorHAnsi"/>
          <w:sz w:val="28"/>
          <w:szCs w:val="28"/>
          <w:lang w:eastAsia="en-US"/>
        </w:rPr>
        <w:t>)</w:t>
      </w:r>
      <w:r w:rsidR="0036292C" w:rsidRPr="0036292C">
        <w:rPr>
          <w:rFonts w:eastAsiaTheme="minorHAnsi"/>
          <w:sz w:val="28"/>
          <w:szCs w:val="28"/>
          <w:lang w:eastAsia="en-US"/>
        </w:rPr>
        <w:t xml:space="preserve">; </w:t>
      </w:r>
    </w:p>
    <w:p w:rsidR="0062419E" w:rsidRPr="0062419E" w:rsidRDefault="0062419E" w:rsidP="0062419E">
      <w:pPr>
        <w:ind w:firstLine="709"/>
        <w:jc w:val="both"/>
        <w:rPr>
          <w:sz w:val="28"/>
          <w:szCs w:val="28"/>
        </w:rPr>
      </w:pPr>
      <w:r w:rsidRPr="0062419E">
        <w:rPr>
          <w:sz w:val="28"/>
          <w:szCs w:val="28"/>
        </w:rPr>
        <w:t xml:space="preserve">Решением Совета </w:t>
      </w:r>
      <w:r w:rsidRPr="0062419E">
        <w:rPr>
          <w:color w:val="000000"/>
          <w:sz w:val="28"/>
          <w:szCs w:val="28"/>
        </w:rPr>
        <w:t>Вознесенского</w:t>
      </w:r>
      <w:r w:rsidRPr="0062419E">
        <w:rPr>
          <w:sz w:val="28"/>
          <w:szCs w:val="28"/>
          <w:lang w:eastAsia="zh-CN"/>
        </w:rPr>
        <w:t xml:space="preserve"> сельского поселения Лабинского района</w:t>
      </w:r>
      <w:r w:rsidRPr="0062419E">
        <w:rPr>
          <w:sz w:val="28"/>
          <w:szCs w:val="28"/>
        </w:rPr>
        <w:t xml:space="preserve"> от 29 апреля 2015 г. №50/8 «Об утверждении изменений в Правила землепользования и застройки Вознесенского сельского поселения Лабинского района</w:t>
      </w:r>
      <w:r>
        <w:rPr>
          <w:sz w:val="28"/>
          <w:szCs w:val="28"/>
        </w:rPr>
        <w:t>»;</w:t>
      </w:r>
    </w:p>
    <w:p w:rsidR="004B1A89" w:rsidRDefault="004B1A89" w:rsidP="0062419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B93715">
        <w:rPr>
          <w:sz w:val="28"/>
          <w:szCs w:val="28"/>
          <w:lang w:eastAsia="zh-CN"/>
        </w:rPr>
        <w:t>став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="00761576" w:rsidRPr="00761576">
        <w:rPr>
          <w:color w:val="000000"/>
          <w:sz w:val="28"/>
          <w:szCs w:val="28"/>
        </w:rPr>
        <w:t>Харьковского</w:t>
      </w:r>
      <w:r w:rsidR="00550514" w:rsidRPr="00B93715">
        <w:rPr>
          <w:sz w:val="28"/>
          <w:szCs w:val="28"/>
          <w:lang w:eastAsia="zh-CN"/>
        </w:rPr>
        <w:t xml:space="preserve"> </w:t>
      </w:r>
      <w:r w:rsidRPr="00B93715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C8273D" w:rsidRDefault="00C8273D" w:rsidP="00C8273D">
      <w:pPr>
        <w:ind w:firstLine="709"/>
        <w:jc w:val="both"/>
        <w:rPr>
          <w:sz w:val="28"/>
          <w:szCs w:val="28"/>
        </w:rPr>
      </w:pPr>
    </w:p>
    <w:p w:rsidR="00C8273D" w:rsidRDefault="00761576" w:rsidP="00C82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B1A89" w:rsidRPr="00C8273D">
        <w:rPr>
          <w:sz w:val="28"/>
          <w:szCs w:val="28"/>
        </w:rPr>
        <w:t>Для предоставления муниципальной услуги заявитель представляет</w:t>
      </w:r>
      <w:r w:rsidR="00C8273D">
        <w:rPr>
          <w:sz w:val="28"/>
          <w:szCs w:val="28"/>
        </w:rPr>
        <w:t>: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01"/>
      <w:bookmarkStart w:id="5" w:name="sub_2243"/>
      <w:r w:rsidRPr="0036292C">
        <w:rPr>
          <w:rFonts w:ascii="Arial" w:eastAsiaTheme="minorHAnsi" w:hAnsi="Arial" w:cs="Arial"/>
          <w:lang w:eastAsia="en-US"/>
        </w:rPr>
        <w:t xml:space="preserve">1) </w:t>
      </w:r>
      <w:r w:rsidRPr="0036292C">
        <w:rPr>
          <w:rFonts w:eastAsiaTheme="minorHAnsi"/>
          <w:sz w:val="28"/>
          <w:szCs w:val="28"/>
          <w:lang w:eastAsia="en-US"/>
        </w:rPr>
        <w:t>заявление о предоставлении разрешения на условно разрешённый вид</w:t>
      </w:r>
      <w:r w:rsidRPr="0036292C">
        <w:rPr>
          <w:rFonts w:ascii="Arial" w:eastAsiaTheme="minorHAnsi" w:hAnsi="Arial" w:cs="Arial"/>
          <w:lang w:eastAsia="en-US"/>
        </w:rPr>
        <w:t xml:space="preserve"> </w:t>
      </w:r>
      <w:r w:rsidRPr="0036292C">
        <w:rPr>
          <w:rFonts w:eastAsiaTheme="minorHAnsi"/>
          <w:sz w:val="28"/>
          <w:szCs w:val="28"/>
          <w:lang w:eastAsia="en-US"/>
        </w:rPr>
        <w:t xml:space="preserve">использования, которое оформляется по форме согласно </w:t>
      </w:r>
      <w:hyperlink w:anchor="sub_1100" w:history="1">
        <w:r w:rsidRPr="0036292C">
          <w:rPr>
            <w:rFonts w:eastAsiaTheme="minorHAnsi"/>
            <w:sz w:val="28"/>
            <w:szCs w:val="28"/>
            <w:lang w:eastAsia="en-US"/>
          </w:rPr>
          <w:t>приложению N 2</w:t>
        </w:r>
      </w:hyperlink>
      <w:r w:rsidRPr="0036292C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 (далее - заявление);</w:t>
      </w:r>
    </w:p>
    <w:p w:rsidR="0036292C" w:rsidRPr="0036292C" w:rsidRDefault="00761576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02"/>
      <w:bookmarkEnd w:id="4"/>
      <w:r>
        <w:rPr>
          <w:rFonts w:eastAsiaTheme="minorHAnsi"/>
          <w:sz w:val="28"/>
          <w:szCs w:val="28"/>
          <w:lang w:eastAsia="en-US"/>
        </w:rPr>
        <w:t>2)</w:t>
      </w:r>
      <w:r w:rsidR="0036292C" w:rsidRPr="0036292C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 (заявителей), являющегося физическим лицом, либо личность представителя юридического лица, в случае обращения доверенного лица - доверенность и докуме</w:t>
      </w:r>
      <w:r w:rsidR="0036292C">
        <w:rPr>
          <w:rFonts w:eastAsiaTheme="minorHAnsi"/>
          <w:sz w:val="28"/>
          <w:szCs w:val="28"/>
          <w:lang w:eastAsia="en-US"/>
        </w:rPr>
        <w:t>нт, удостоверяющий его личность;</w:t>
      </w:r>
    </w:p>
    <w:p w:rsidR="0036292C" w:rsidRPr="0036292C" w:rsidRDefault="00DE1F30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07"/>
      <w:bookmarkEnd w:id="6"/>
      <w:r>
        <w:rPr>
          <w:rFonts w:eastAsiaTheme="minorHAnsi"/>
          <w:sz w:val="28"/>
          <w:szCs w:val="28"/>
          <w:lang w:eastAsia="en-US"/>
        </w:rPr>
        <w:t>3</w:t>
      </w:r>
      <w:r w:rsidR="0036292C" w:rsidRPr="0036292C">
        <w:rPr>
          <w:rFonts w:eastAsiaTheme="minorHAnsi"/>
          <w:sz w:val="28"/>
          <w:szCs w:val="28"/>
          <w:lang w:eastAsia="en-US"/>
        </w:rPr>
        <w:t>) технический паспорт объекта капитального строительства, в случае предоставления разрешения на условно разрешённый вид использования в отношении объекта капитального строительства.</w:t>
      </w:r>
    </w:p>
    <w:p w:rsidR="00DE1F30" w:rsidRDefault="00DE1F30" w:rsidP="00DE1F30">
      <w:pPr>
        <w:ind w:firstLine="709"/>
        <w:rPr>
          <w:sz w:val="28"/>
          <w:szCs w:val="28"/>
        </w:rPr>
      </w:pPr>
      <w:bookmarkStart w:id="8" w:name="sub_10148"/>
      <w:bookmarkEnd w:id="7"/>
      <w:bookmarkEnd w:id="5"/>
      <w:r>
        <w:rPr>
          <w:sz w:val="28"/>
          <w:szCs w:val="28"/>
        </w:rPr>
        <w:t>2.6.1.1.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292C">
        <w:rPr>
          <w:rFonts w:eastAsiaTheme="minorHAnsi"/>
          <w:sz w:val="28"/>
          <w:szCs w:val="28"/>
          <w:lang w:eastAsia="en-US"/>
        </w:rPr>
        <w:t>1)</w:t>
      </w:r>
      <w:hyperlink r:id="rId19" w:history="1">
        <w:r w:rsidRPr="0036292C">
          <w:rPr>
            <w:rFonts w:eastAsiaTheme="minorHAnsi"/>
            <w:sz w:val="28"/>
            <w:szCs w:val="28"/>
            <w:lang w:eastAsia="en-US"/>
          </w:rPr>
          <w:t>выписка</w:t>
        </w:r>
      </w:hyperlink>
      <w:r w:rsidRPr="0036292C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DE1F30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292C">
        <w:rPr>
          <w:rFonts w:eastAsiaTheme="minorHAnsi"/>
          <w:sz w:val="28"/>
          <w:szCs w:val="28"/>
          <w:lang w:eastAsia="en-US"/>
        </w:rPr>
        <w:lastRenderedPageBreak/>
        <w:t>2)</w:t>
      </w:r>
      <w:hyperlink r:id="rId20" w:history="1">
        <w:r w:rsidRPr="0036292C">
          <w:rPr>
            <w:rFonts w:eastAsiaTheme="minorHAnsi"/>
            <w:sz w:val="28"/>
            <w:szCs w:val="28"/>
            <w:lang w:eastAsia="en-US"/>
          </w:rPr>
          <w:t>выписка</w:t>
        </w:r>
      </w:hyperlink>
      <w:r w:rsidRPr="0036292C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 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292C">
        <w:rPr>
          <w:rFonts w:eastAsiaTheme="minorHAnsi"/>
          <w:sz w:val="28"/>
          <w:szCs w:val="28"/>
          <w:lang w:eastAsia="en-US"/>
        </w:rPr>
        <w:t xml:space="preserve">3) </w:t>
      </w:r>
      <w:hyperlink r:id="rId21" w:history="1">
        <w:r w:rsidRPr="0036292C">
          <w:rPr>
            <w:rFonts w:eastAsiaTheme="minorHAnsi"/>
            <w:sz w:val="28"/>
            <w:szCs w:val="28"/>
            <w:lang w:eastAsia="en-US"/>
          </w:rPr>
          <w:t>выписка</w:t>
        </w:r>
      </w:hyperlink>
      <w:r w:rsidRPr="0036292C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прав на недвижимое имущество и сделок с ним о правах на испрашиваемый земельный участок, либо документы, удостоверяющие права заявителей на земельный участок;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292C">
        <w:rPr>
          <w:rFonts w:eastAsiaTheme="minorHAnsi"/>
          <w:sz w:val="28"/>
          <w:szCs w:val="28"/>
          <w:lang w:eastAsia="en-US"/>
        </w:rPr>
        <w:t xml:space="preserve">4) </w:t>
      </w:r>
      <w:hyperlink r:id="rId22" w:history="1">
        <w:r w:rsidRPr="0036292C">
          <w:rPr>
            <w:rFonts w:eastAsiaTheme="minorHAnsi"/>
            <w:sz w:val="28"/>
            <w:szCs w:val="28"/>
            <w:lang w:eastAsia="en-US"/>
          </w:rPr>
          <w:t>выписка</w:t>
        </w:r>
      </w:hyperlink>
      <w:r w:rsidRPr="0036292C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прав на недвижимое имущество и сделок с ним о правах на объект капитального строительства (подлинник), либо документы, удостоверяющие права заявителей на объект капитального строительства, в случае предоставления разрешения на условно разрешённый вид использования в отношении объекта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1F30" w:rsidRPr="000F7C35" w:rsidRDefault="00DE1F30" w:rsidP="00DE1F3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9" w:name="sub_1015"/>
      <w:bookmarkEnd w:id="8"/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е 2.6.1</w:t>
      </w:r>
      <w:r w:rsidRPr="000F7C35">
        <w:rPr>
          <w:sz w:val="28"/>
          <w:szCs w:val="28"/>
        </w:rPr>
        <w:t>, могут быть представлены по желанию заявителя вместе с копиями.</w:t>
      </w:r>
    </w:p>
    <w:p w:rsidR="00DE1F30" w:rsidRPr="000F7C35" w:rsidRDefault="00DE1F30" w:rsidP="00DE1F3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DE1F30" w:rsidRPr="000F7C35" w:rsidRDefault="00DE1F30" w:rsidP="00DE1F30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DE1F30" w:rsidRDefault="00DE1F30" w:rsidP="00DE1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6.5.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23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 xml:space="preserve">6.1 </w:t>
        </w:r>
      </w:hyperlink>
      <w:r w:rsidRPr="000724CA">
        <w:rPr>
          <w:sz w:val="28"/>
          <w:szCs w:val="28"/>
        </w:rPr>
        <w:t xml:space="preserve"> Административного регламента.</w:t>
      </w:r>
    </w:p>
    <w:p w:rsidR="00DE1F30" w:rsidRPr="00684DC2" w:rsidRDefault="00DE1F30" w:rsidP="00DE1F3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6.</w:t>
      </w:r>
      <w:r w:rsidRPr="00684DC2">
        <w:rPr>
          <w:sz w:val="28"/>
          <w:szCs w:val="28"/>
        </w:rPr>
        <w:t>В случае непредставления заявителем документов, указанных                        в под</w:t>
      </w:r>
      <w:hyperlink w:anchor="sub_2242" w:history="1">
        <w:r w:rsidRPr="00DE1F30">
          <w:rPr>
            <w:rStyle w:val="a7"/>
            <w:color w:val="auto"/>
            <w:sz w:val="28"/>
            <w:szCs w:val="28"/>
          </w:rPr>
          <w:t>пункт</w:t>
        </w:r>
        <w:r>
          <w:rPr>
            <w:rStyle w:val="a7"/>
            <w:color w:val="auto"/>
            <w:sz w:val="28"/>
            <w:szCs w:val="28"/>
          </w:rPr>
          <w:t>е</w:t>
        </w:r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1.1 </w:t>
      </w:r>
      <w:r w:rsidRPr="00684DC2">
        <w:rPr>
          <w:sz w:val="28"/>
          <w:szCs w:val="28"/>
        </w:rPr>
        <w:t>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DE1F30" w:rsidRPr="00684DC2" w:rsidRDefault="00DE1F30" w:rsidP="00DE1F3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7</w:t>
      </w:r>
      <w:r w:rsidRPr="00684DC2">
        <w:rPr>
          <w:sz w:val="28"/>
          <w:szCs w:val="28"/>
        </w:rPr>
        <w:t>.Непредставление заявителем документов, указанных в                     под</w:t>
      </w:r>
      <w:hyperlink w:anchor="sub_2242" w:history="1">
        <w:proofErr w:type="gramStart"/>
        <w:r w:rsidRPr="00DE1F30">
          <w:rPr>
            <w:rStyle w:val="a7"/>
            <w:color w:val="auto"/>
            <w:sz w:val="28"/>
            <w:szCs w:val="28"/>
          </w:rPr>
          <w:t>пункт</w:t>
        </w:r>
        <w:r>
          <w:rPr>
            <w:rStyle w:val="a7"/>
            <w:color w:val="auto"/>
            <w:sz w:val="28"/>
            <w:szCs w:val="28"/>
          </w:rPr>
          <w:t>е</w:t>
        </w:r>
        <w:proofErr w:type="gramEnd"/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1.1 </w:t>
      </w:r>
      <w:r w:rsidRPr="00684DC2">
        <w:rPr>
          <w:sz w:val="28"/>
          <w:szCs w:val="28"/>
        </w:rPr>
        <w:t>пункта 2.6 раздела 2 Административного регламента не является основанием для отказа в предоставлении муниципальной услуги.</w:t>
      </w:r>
    </w:p>
    <w:bookmarkEnd w:id="9"/>
    <w:p w:rsidR="00DE1F30" w:rsidRPr="00684DC2" w:rsidRDefault="00DE1F30" w:rsidP="00DE1F30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4DC2">
        <w:rPr>
          <w:rFonts w:ascii="Times New Roman" w:hAnsi="Times New Roman"/>
          <w:color w:val="000000"/>
          <w:sz w:val="28"/>
          <w:szCs w:val="28"/>
        </w:rPr>
        <w:t>2.7.Указание на запрет требовать от заявителя.</w:t>
      </w:r>
    </w:p>
    <w:p w:rsidR="00DE1F30" w:rsidRPr="000F7C35" w:rsidRDefault="00DE1F30" w:rsidP="00DE1F30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>2.7.1.При предоставлении муниципальной услуги запрещается требовать от заявителя:</w:t>
      </w:r>
    </w:p>
    <w:p w:rsidR="00DE1F30" w:rsidRPr="000F7C35" w:rsidRDefault="00DE1F30" w:rsidP="00DE1F30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 xml:space="preserve">  2.7.1.1.Представления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DE1F30" w:rsidRPr="000F7C35" w:rsidRDefault="00DE1F30" w:rsidP="00DE1F30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C35">
        <w:rPr>
          <w:rFonts w:ascii="Times New Roman" w:hAnsi="Times New Roman"/>
          <w:sz w:val="28"/>
          <w:szCs w:val="28"/>
        </w:rPr>
        <w:t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0F7C35">
        <w:rPr>
          <w:rFonts w:ascii="Times New Roman" w:hAnsi="Times New Roman"/>
          <w:sz w:val="28"/>
          <w:szCs w:val="28"/>
        </w:rPr>
        <w:t xml:space="preserve"> части 6 статьи 7 Федерального </w:t>
      </w:r>
      <w:r w:rsidRPr="000F7C35">
        <w:rPr>
          <w:rFonts w:ascii="Times New Roman" w:hAnsi="Times New Roman"/>
          <w:sz w:val="28"/>
          <w:szCs w:val="28"/>
        </w:rPr>
        <w:lastRenderedPageBreak/>
        <w:t>закона от 27 июля 2010 года № 210-ФЗ «Об организации предоставления государственных и муниципальных услуг».</w:t>
      </w:r>
    </w:p>
    <w:p w:rsidR="006A2720" w:rsidRPr="006A2720" w:rsidRDefault="00006D74" w:rsidP="00006D74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 xml:space="preserve"> </w:t>
      </w:r>
      <w:r w:rsidR="006A2720" w:rsidRPr="006A2720">
        <w:rPr>
          <w:color w:val="000000"/>
          <w:sz w:val="28"/>
          <w:szCs w:val="28"/>
        </w:rPr>
        <w:t>2.</w:t>
      </w:r>
      <w:r w:rsidR="00DE1F30">
        <w:rPr>
          <w:color w:val="000000"/>
          <w:sz w:val="28"/>
          <w:szCs w:val="28"/>
        </w:rPr>
        <w:t>8</w:t>
      </w:r>
      <w:r w:rsidR="006A2720" w:rsidRPr="006A2720">
        <w:rPr>
          <w:color w:val="000000"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услуги.</w:t>
      </w:r>
    </w:p>
    <w:p w:rsidR="00D95423" w:rsidRPr="00EB57AB" w:rsidRDefault="00DA552F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AB">
        <w:rPr>
          <w:rFonts w:ascii="Times New Roman" w:hAnsi="Times New Roman" w:cs="Times New Roman"/>
          <w:sz w:val="28"/>
          <w:szCs w:val="28"/>
        </w:rPr>
        <w:t>2.</w:t>
      </w:r>
      <w:r w:rsidR="00DE1F30">
        <w:rPr>
          <w:rFonts w:ascii="Times New Roman" w:hAnsi="Times New Roman" w:cs="Times New Roman"/>
          <w:sz w:val="28"/>
          <w:szCs w:val="28"/>
        </w:rPr>
        <w:t>8</w:t>
      </w:r>
      <w:r w:rsidRPr="00EB57A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B57A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</w:t>
      </w:r>
      <w:r w:rsidR="00D95423" w:rsidRPr="00EB57AB">
        <w:rPr>
          <w:rFonts w:ascii="Times New Roman" w:hAnsi="Times New Roman" w:cs="Times New Roman"/>
          <w:sz w:val="28"/>
          <w:szCs w:val="28"/>
        </w:rPr>
        <w:t>ого адреса, отсутствие подписи</w:t>
      </w:r>
      <w:r w:rsidR="00EB57AB" w:rsidRPr="00EB57AB">
        <w:rPr>
          <w:rFonts w:ascii="Times New Roman" w:hAnsi="Times New Roman" w:cs="Times New Roman"/>
          <w:sz w:val="28"/>
          <w:szCs w:val="28"/>
        </w:rPr>
        <w:t>, печати (для хозяйственных обществ-при наличии печати).</w:t>
      </w:r>
      <w:proofErr w:type="gramEnd"/>
    </w:p>
    <w:p w:rsidR="00DA552F" w:rsidRPr="009E2D2F" w:rsidRDefault="00DA552F" w:rsidP="00C76EDA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F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заявителю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DA552F" w:rsidRPr="0028621A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1F30">
        <w:rPr>
          <w:sz w:val="28"/>
          <w:szCs w:val="28"/>
        </w:rPr>
        <w:t>8</w:t>
      </w:r>
      <w:r>
        <w:rPr>
          <w:sz w:val="28"/>
          <w:szCs w:val="28"/>
        </w:rPr>
        <w:t>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DA552F" w:rsidRPr="00B56BD8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1F30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Pr="00B56BD8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DA552F" w:rsidRPr="00DA552F" w:rsidRDefault="00DA552F" w:rsidP="00DA552F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DE1F30">
        <w:rPr>
          <w:rFonts w:ascii="Times New Roman" w:hAnsi="Times New Roman" w:cs="Times New Roman"/>
          <w:sz w:val="28"/>
          <w:szCs w:val="28"/>
          <w:shd w:val="clear" w:color="auto" w:fill="auto"/>
        </w:rPr>
        <w:t>8</w:t>
      </w: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.4. Не может быть отказано заявителю в приёме дополнительных документов при наличии намерения их сдать.</w:t>
      </w:r>
    </w:p>
    <w:p w:rsidR="00DA552F" w:rsidRPr="00B56BD8" w:rsidRDefault="00DA552F" w:rsidP="00DA552F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 w:rsidR="00DE1F30">
        <w:rPr>
          <w:sz w:val="28"/>
          <w:szCs w:val="28"/>
        </w:rPr>
        <w:t>8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413752" w:rsidRDefault="00DA552F" w:rsidP="00CB5D4B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DE1F30">
        <w:rPr>
          <w:sz w:val="28"/>
          <w:szCs w:val="28"/>
        </w:rPr>
        <w:t>8</w:t>
      </w:r>
      <w:r>
        <w:rPr>
          <w:sz w:val="28"/>
          <w:szCs w:val="28"/>
        </w:rPr>
        <w:t>.5.1.</w:t>
      </w:r>
      <w:r w:rsidRPr="00B56BD8">
        <w:rPr>
          <w:sz w:val="28"/>
          <w:szCs w:val="28"/>
        </w:rPr>
        <w:t xml:space="preserve">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</w:t>
      </w:r>
      <w:r w:rsidRPr="00560D3D">
        <w:rPr>
          <w:sz w:val="28"/>
          <w:szCs w:val="28"/>
        </w:rPr>
        <w:t>приложению № 2</w:t>
      </w:r>
      <w:r w:rsidR="009D7152"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413752" w:rsidRPr="00CB5D4B" w:rsidRDefault="00413752" w:rsidP="00C76EDA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DE1F30">
        <w:rPr>
          <w:rFonts w:ascii="Times New Roman" w:hAnsi="Times New Roman" w:cs="Times New Roman"/>
          <w:sz w:val="28"/>
          <w:szCs w:val="28"/>
          <w:shd w:val="clear" w:color="auto" w:fill="auto"/>
        </w:rPr>
        <w:t>9</w:t>
      </w:r>
      <w:r w:rsidR="00761576">
        <w:rPr>
          <w:rFonts w:ascii="Times New Roman" w:hAnsi="Times New Roman" w:cs="Times New Roman"/>
          <w:sz w:val="28"/>
          <w:szCs w:val="28"/>
          <w:shd w:val="clear" w:color="auto" w:fill="auto"/>
        </w:rPr>
        <w:t>.</w:t>
      </w: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Исчерпывающий перечень оснований для приостановления или отказа в   предоставлении муниципальной услуги.</w:t>
      </w:r>
    </w:p>
    <w:p w:rsidR="00413752" w:rsidRPr="00413752" w:rsidRDefault="00413752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2.</w:t>
      </w:r>
      <w:r w:rsidR="00DE1F30">
        <w:rPr>
          <w:rFonts w:ascii="Times New Roman" w:hAnsi="Times New Roman" w:cs="Times New Roman"/>
          <w:sz w:val="28"/>
          <w:szCs w:val="28"/>
        </w:rPr>
        <w:t>9</w:t>
      </w:r>
      <w:r w:rsidRPr="00413752">
        <w:rPr>
          <w:rFonts w:ascii="Times New Roman" w:hAnsi="Times New Roman" w:cs="Times New Roman"/>
          <w:sz w:val="28"/>
          <w:szCs w:val="28"/>
        </w:rPr>
        <w:t>.1.Основания для приостановления муниципальной услуги отсутствуют.</w:t>
      </w:r>
    </w:p>
    <w:p w:rsidR="00517A7C" w:rsidRDefault="00413752" w:rsidP="00517A7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413752">
        <w:rPr>
          <w:color w:val="000000"/>
          <w:sz w:val="28"/>
          <w:szCs w:val="28"/>
        </w:rPr>
        <w:t>2.</w:t>
      </w:r>
      <w:r w:rsidR="00DE1F30">
        <w:rPr>
          <w:color w:val="000000"/>
          <w:sz w:val="28"/>
          <w:szCs w:val="28"/>
        </w:rPr>
        <w:t>9</w:t>
      </w:r>
      <w:r w:rsidRPr="00413752">
        <w:rPr>
          <w:color w:val="000000"/>
          <w:sz w:val="28"/>
          <w:szCs w:val="28"/>
        </w:rPr>
        <w:t>.2.Основаниями для отказа в предоставлении муниципальной услуги являются</w:t>
      </w:r>
      <w:r>
        <w:rPr>
          <w:color w:val="000000"/>
          <w:sz w:val="28"/>
          <w:szCs w:val="28"/>
        </w:rPr>
        <w:t xml:space="preserve"> </w:t>
      </w:r>
      <w:r w:rsidR="00AA50FD" w:rsidRPr="00AA50FD">
        <w:rPr>
          <w:color w:val="000000"/>
          <w:sz w:val="28"/>
          <w:szCs w:val="28"/>
        </w:rPr>
        <w:t>при наличии хотя бы одного из следующих оснований:</w:t>
      </w:r>
      <w:bookmarkStart w:id="10" w:name="sub_91"/>
    </w:p>
    <w:bookmarkEnd w:id="10"/>
    <w:p w:rsidR="0036292C" w:rsidRPr="0036292C" w:rsidRDefault="00761576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6292C" w:rsidRPr="0036292C">
        <w:rPr>
          <w:rFonts w:eastAsiaTheme="minorHAnsi"/>
          <w:sz w:val="28"/>
          <w:szCs w:val="28"/>
          <w:lang w:eastAsia="en-US"/>
        </w:rPr>
        <w:t>обращение (в письменном виде) заявителя с просьбой о прекращении подготовки запрашиваемого им документа;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36292C">
        <w:rPr>
          <w:rFonts w:eastAsiaTheme="minorHAnsi"/>
          <w:sz w:val="28"/>
          <w:szCs w:val="28"/>
          <w:lang w:eastAsia="en-US"/>
        </w:rPr>
        <w:t>отсутствие права у заявителя на получение муниципальной услуги;</w:t>
      </w:r>
    </w:p>
    <w:p w:rsidR="0036292C" w:rsidRPr="00204DDE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36292C">
        <w:rPr>
          <w:rFonts w:eastAsiaTheme="minorHAnsi"/>
          <w:sz w:val="28"/>
          <w:szCs w:val="28"/>
          <w:lang w:eastAsia="en-US"/>
        </w:rPr>
        <w:t xml:space="preserve">отсутствие у заявителя документов, наличие которых предусмотрено </w:t>
      </w:r>
      <w:hyperlink w:anchor="sub_1013" w:history="1">
        <w:r w:rsidRPr="00204DDE">
          <w:rPr>
            <w:rFonts w:eastAsiaTheme="minorHAnsi"/>
            <w:sz w:val="28"/>
            <w:szCs w:val="28"/>
            <w:lang w:eastAsia="en-US"/>
          </w:rPr>
          <w:t>пунктом </w:t>
        </w:r>
        <w:r w:rsidR="00204DDE" w:rsidRPr="00204DDE">
          <w:rPr>
            <w:rFonts w:eastAsiaTheme="minorHAnsi"/>
            <w:sz w:val="28"/>
            <w:szCs w:val="28"/>
            <w:lang w:eastAsia="en-US"/>
          </w:rPr>
          <w:t>2.6.1</w:t>
        </w:r>
      </w:hyperlink>
      <w:r w:rsidRPr="00204DD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 (за исключением </w:t>
      </w:r>
      <w:r w:rsidRPr="00204DDE">
        <w:rPr>
          <w:rFonts w:eastAsiaTheme="minorHAnsi"/>
          <w:sz w:val="28"/>
          <w:szCs w:val="28"/>
          <w:lang w:eastAsia="en-US"/>
        </w:rPr>
        <w:lastRenderedPageBreak/>
        <w:t xml:space="preserve">документов, указанных в </w:t>
      </w:r>
      <w:hyperlink w:anchor="sub_1014" w:history="1">
        <w:r w:rsidRPr="00204DDE">
          <w:rPr>
            <w:rFonts w:eastAsiaTheme="minorHAnsi"/>
            <w:sz w:val="28"/>
            <w:szCs w:val="28"/>
            <w:lang w:eastAsia="en-US"/>
          </w:rPr>
          <w:t>пункте </w:t>
        </w:r>
        <w:r w:rsidR="00204DDE" w:rsidRPr="00204DDE">
          <w:rPr>
            <w:rFonts w:eastAsiaTheme="minorHAnsi"/>
            <w:sz w:val="28"/>
            <w:szCs w:val="28"/>
            <w:lang w:eastAsia="en-US"/>
          </w:rPr>
          <w:t>2.6.</w:t>
        </w:r>
        <w:r w:rsidR="00DE1F30">
          <w:rPr>
            <w:rFonts w:eastAsiaTheme="minorHAnsi"/>
            <w:sz w:val="28"/>
            <w:szCs w:val="28"/>
            <w:lang w:eastAsia="en-US"/>
          </w:rPr>
          <w:t>1.1</w:t>
        </w:r>
      </w:hyperlink>
      <w:r w:rsidRPr="00204DD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регламента);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292C">
        <w:rPr>
          <w:rFonts w:eastAsiaTheme="minorHAnsi"/>
          <w:sz w:val="28"/>
          <w:szCs w:val="28"/>
          <w:lang w:eastAsia="en-US"/>
        </w:rPr>
        <w:t>представление заявителем недостоверной, неполной или неактуальной информации;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292C">
        <w:rPr>
          <w:rFonts w:eastAsiaTheme="minorHAnsi"/>
          <w:sz w:val="28"/>
          <w:szCs w:val="28"/>
          <w:lang w:eastAsia="en-US"/>
        </w:rPr>
        <w:t>представление заявителем подложных документов или сообщение заведомо ложных сведений;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0189"/>
      <w:r w:rsidRPr="0036292C">
        <w:rPr>
          <w:rFonts w:eastAsiaTheme="minorHAnsi"/>
          <w:sz w:val="28"/>
          <w:szCs w:val="28"/>
          <w:lang w:eastAsia="en-US"/>
        </w:rPr>
        <w:t xml:space="preserve">обращение заявителя об оказании муниципальной услуги, предоставление которой не осуществляется </w:t>
      </w:r>
      <w:r w:rsidR="00204DDE">
        <w:rPr>
          <w:rFonts w:eastAsiaTheme="minorHAnsi"/>
          <w:sz w:val="28"/>
          <w:szCs w:val="28"/>
          <w:lang w:eastAsia="en-US"/>
        </w:rPr>
        <w:t>Администрацией</w:t>
      </w:r>
      <w:r w:rsidRPr="0036292C">
        <w:rPr>
          <w:rFonts w:eastAsiaTheme="minorHAnsi"/>
          <w:sz w:val="28"/>
          <w:szCs w:val="28"/>
          <w:lang w:eastAsia="en-US"/>
        </w:rPr>
        <w:t>;</w:t>
      </w:r>
    </w:p>
    <w:p w:rsidR="0036292C" w:rsidRPr="0036292C" w:rsidRDefault="0036292C" w:rsidP="0036292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01810"/>
      <w:bookmarkEnd w:id="11"/>
      <w:r w:rsidRPr="0036292C">
        <w:rPr>
          <w:rFonts w:eastAsiaTheme="minorHAns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услуги.</w:t>
      </w:r>
    </w:p>
    <w:bookmarkEnd w:id="12"/>
    <w:p w:rsidR="00BD7FC5" w:rsidRPr="001D449C" w:rsidRDefault="00BD7FC5" w:rsidP="00BD7FC5">
      <w:pPr>
        <w:pStyle w:val="14"/>
        <w:tabs>
          <w:tab w:val="left" w:pos="1701"/>
        </w:tabs>
        <w:spacing w:before="0" w:after="0"/>
        <w:ind w:firstLine="709"/>
        <w:rPr>
          <w:color w:val="000000"/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DE1F30">
        <w:rPr>
          <w:color w:val="000000"/>
          <w:sz w:val="28"/>
          <w:szCs w:val="28"/>
        </w:rPr>
        <w:t>9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 xml:space="preserve">.Непредставление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="00DE1F30">
        <w:rPr>
          <w:color w:val="000000"/>
          <w:sz w:val="28"/>
          <w:szCs w:val="28"/>
        </w:rPr>
        <w:t>под</w:t>
      </w:r>
      <w:r w:rsidRPr="001D449C">
        <w:rPr>
          <w:color w:val="000000"/>
          <w:sz w:val="28"/>
          <w:szCs w:val="28"/>
        </w:rPr>
        <w:t>пункте 2.</w:t>
      </w:r>
      <w:r w:rsidR="00517A7C">
        <w:rPr>
          <w:color w:val="000000"/>
          <w:sz w:val="28"/>
          <w:szCs w:val="28"/>
        </w:rPr>
        <w:t>6.</w:t>
      </w:r>
      <w:r w:rsidR="00DE1F30">
        <w:rPr>
          <w:color w:val="000000"/>
          <w:sz w:val="28"/>
          <w:szCs w:val="28"/>
        </w:rPr>
        <w:t>1.1</w:t>
      </w:r>
      <w:r w:rsidR="00761576">
        <w:rPr>
          <w:color w:val="000000"/>
          <w:sz w:val="28"/>
          <w:szCs w:val="28"/>
        </w:rPr>
        <w:t xml:space="preserve"> </w:t>
      </w:r>
      <w:r w:rsidR="00DE1F30">
        <w:rPr>
          <w:color w:val="000000"/>
          <w:sz w:val="28"/>
          <w:szCs w:val="28"/>
        </w:rPr>
        <w:t xml:space="preserve">пункта 2.6 </w:t>
      </w:r>
      <w:r w:rsidRPr="001D449C">
        <w:rPr>
          <w:color w:val="000000"/>
          <w:sz w:val="28"/>
          <w:szCs w:val="28"/>
        </w:rPr>
        <w:t>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BD7FC5" w:rsidRPr="001D449C" w:rsidRDefault="00BD7FC5" w:rsidP="00BD7FC5">
      <w:pPr>
        <w:pStyle w:val="14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DE1F30">
        <w:rPr>
          <w:color w:val="000000"/>
          <w:sz w:val="28"/>
          <w:szCs w:val="28"/>
        </w:rPr>
        <w:t>9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D7FC5" w:rsidRPr="001D449C" w:rsidRDefault="00BD7FC5" w:rsidP="00BD7FC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DE1F30">
        <w:rPr>
          <w:sz w:val="28"/>
          <w:szCs w:val="28"/>
        </w:rPr>
        <w:t>9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.1.Муниципальная услуга предоставляется бесплатно.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.Срок регистрации запроса заявителя о предоставлении муниципальной услуги.</w:t>
      </w:r>
    </w:p>
    <w:p w:rsidR="00BD7FC5" w:rsidRPr="001D449C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E1F30">
        <w:rPr>
          <w:sz w:val="28"/>
          <w:szCs w:val="28"/>
        </w:rPr>
        <w:t>2</w:t>
      </w:r>
      <w:r w:rsidRPr="001D449C">
        <w:rPr>
          <w:sz w:val="28"/>
          <w:szCs w:val="28"/>
        </w:rPr>
        <w:t>.1.Срок регистрации заявления о предоставлении муниципальной услуги не может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lastRenderedPageBreak/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.4.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.5.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Для ожидания гражданам отводится специальное место, оборудованное стульями.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.6.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.7.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.8.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.9.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E1F30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4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.Показатели доступности и качества муниципальной услуги.</w:t>
      </w:r>
    </w:p>
    <w:p w:rsidR="00BD7FC5" w:rsidRPr="001D449C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E1F30"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BD7FC5" w:rsidRPr="001D449C" w:rsidRDefault="00DE1F3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BD7FC5" w:rsidRPr="001D449C">
        <w:rPr>
          <w:sz w:val="28"/>
          <w:szCs w:val="28"/>
        </w:rPr>
        <w:t>.2.</w:t>
      </w:r>
      <w:r w:rsidR="00BD7FC5">
        <w:rPr>
          <w:sz w:val="28"/>
          <w:szCs w:val="28"/>
        </w:rPr>
        <w:tab/>
      </w:r>
      <w:r w:rsidR="00BD7FC5" w:rsidRPr="001D449C">
        <w:rPr>
          <w:sz w:val="28"/>
          <w:szCs w:val="28"/>
        </w:rPr>
        <w:t>Показателем качества предоставления муниципальной услуги является получение физическими лицами распорядительных актов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E1F30"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13" w:name="sub_2171"/>
      <w:r w:rsidR="00DE1F30"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13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BD7FC5" w:rsidRPr="001D449C" w:rsidRDefault="00BD7FC5" w:rsidP="00BD7FC5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E1F30">
        <w:rPr>
          <w:sz w:val="28"/>
          <w:szCs w:val="28"/>
        </w:rPr>
        <w:t>5</w:t>
      </w:r>
      <w:r w:rsidR="00CB5D4B">
        <w:rPr>
          <w:sz w:val="28"/>
          <w:szCs w:val="28"/>
        </w:rPr>
        <w:t>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исполнения документы передаются в Администрацию.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E1F30"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</w:t>
      </w:r>
      <w:r w:rsidRPr="001D449C">
        <w:rPr>
          <w:sz w:val="28"/>
          <w:szCs w:val="28"/>
        </w:rPr>
        <w:lastRenderedPageBreak/>
        <w:t xml:space="preserve">предоставлением муниципальной услуги осуществляется МБУ «МФЦ» в соответствии с нормативными правовыми актами и соглашением между </w:t>
      </w:r>
      <w:r w:rsidR="00C76EDA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C76EDA"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="00761576" w:rsidRPr="00761576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BD7FC5" w:rsidRPr="001D449C" w:rsidRDefault="00BD7FC5" w:rsidP="00BD7FC5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703C2D"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703C2D"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>дств 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24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 </w:t>
      </w:r>
      <w:r w:rsidRPr="001D449C">
        <w:rPr>
          <w:sz w:val="28"/>
          <w:szCs w:val="28"/>
        </w:rPr>
        <w:t>«Об электронной подписи».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703C2D"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703C2D"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BD7FC5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703C2D">
        <w:rPr>
          <w:sz w:val="28"/>
          <w:szCs w:val="28"/>
        </w:rPr>
        <w:t>5</w:t>
      </w:r>
      <w:r w:rsidRPr="001D449C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BD7FC5" w:rsidRPr="00517A7C" w:rsidRDefault="00BD7FC5" w:rsidP="00517A7C">
      <w:pPr>
        <w:pStyle w:val="ConsPlusNormal"/>
        <w:spacing w:line="228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756B0">
        <w:rPr>
          <w:rFonts w:ascii="Times New Roman" w:hAnsi="Times New Roman" w:cs="Times New Roman"/>
          <w:sz w:val="28"/>
          <w:szCs w:val="28"/>
        </w:rPr>
        <w:t>2.1</w:t>
      </w:r>
      <w:r w:rsidR="00703C2D">
        <w:rPr>
          <w:rFonts w:ascii="Times New Roman" w:hAnsi="Times New Roman" w:cs="Times New Roman"/>
          <w:sz w:val="28"/>
          <w:szCs w:val="28"/>
        </w:rPr>
        <w:t>6</w:t>
      </w:r>
      <w:r w:rsidR="00CB5D4B">
        <w:rPr>
          <w:rFonts w:ascii="Times New Roman" w:hAnsi="Times New Roman" w:cs="Times New Roman"/>
          <w:sz w:val="28"/>
          <w:szCs w:val="28"/>
        </w:rPr>
        <w:t>.</w:t>
      </w:r>
      <w:r w:rsidRPr="000756B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0">
        <w:rPr>
          <w:rFonts w:ascii="Times New Roman" w:hAnsi="Times New Roman" w:cs="Times New Roman"/>
          <w:sz w:val="28"/>
          <w:szCs w:val="28"/>
        </w:rPr>
        <w:t>и обязательными для пред</w:t>
      </w:r>
      <w:r w:rsidR="00517A7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услуги: </w:t>
      </w:r>
      <w:r w:rsidR="00517A7C" w:rsidRPr="00517A7C">
        <w:rPr>
          <w:rFonts w:ascii="Times New Roman" w:hAnsi="Times New Roman" w:cs="Times New Roman"/>
          <w:sz w:val="28"/>
          <w:szCs w:val="28"/>
        </w:rPr>
        <w:t>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которая выполняется кадастровым инженером за счёт средств заявителя</w:t>
      </w:r>
      <w:r w:rsidRPr="00517A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lastRenderedPageBreak/>
        <w:t>административных процедур в многофункциональных центрах</w:t>
      </w:r>
    </w:p>
    <w:p w:rsidR="00761576" w:rsidRDefault="00761576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BD7FC5" w:rsidRPr="00415A62" w:rsidRDefault="00BD7FC5" w:rsidP="00BD7FC5">
      <w:pPr>
        <w:ind w:firstLine="709"/>
        <w:jc w:val="both"/>
        <w:rPr>
          <w:sz w:val="28"/>
          <w:szCs w:val="28"/>
        </w:rPr>
      </w:pPr>
      <w:bookmarkStart w:id="14" w:name="sub_311"/>
      <w:r>
        <w:rPr>
          <w:sz w:val="28"/>
          <w:szCs w:val="28"/>
        </w:rPr>
        <w:t>3.1.1.1.П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bookmarkStart w:id="15" w:name="sub_312"/>
      <w:bookmarkEnd w:id="14"/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документов.</w:t>
      </w:r>
      <w:bookmarkEnd w:id="15"/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 w:rsidR="00761576">
        <w:rPr>
          <w:sz w:val="28"/>
          <w:szCs w:val="28"/>
        </w:rPr>
        <w:t>2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рием документов и регистрация МБУ  «МФЦ» заявления</w:t>
      </w:r>
      <w:r>
        <w:rPr>
          <w:sz w:val="28"/>
          <w:szCs w:val="28"/>
        </w:rPr>
        <w:t xml:space="preserve">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).</w:t>
      </w:r>
    </w:p>
    <w:p w:rsidR="00BD7FC5" w:rsidRPr="00415A62" w:rsidRDefault="00761576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</w:t>
      </w:r>
      <w:r w:rsidR="00BD7FC5">
        <w:rPr>
          <w:sz w:val="28"/>
          <w:szCs w:val="28"/>
        </w:rPr>
        <w:t>П</w:t>
      </w:r>
      <w:r w:rsidR="00BD7FC5" w:rsidRPr="00415A62">
        <w:rPr>
          <w:sz w:val="28"/>
          <w:szCs w:val="28"/>
        </w:rPr>
        <w:t>ередача дела в Администрацию</w:t>
      </w:r>
      <w:r w:rsidR="00BD7FC5"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 w:rsidR="00761576">
        <w:rPr>
          <w:sz w:val="28"/>
          <w:szCs w:val="28"/>
        </w:rPr>
        <w:t>4.</w:t>
      </w:r>
      <w:r>
        <w:rPr>
          <w:sz w:val="28"/>
          <w:szCs w:val="28"/>
        </w:rPr>
        <w:t>Н</w:t>
      </w:r>
      <w:r w:rsidRPr="00415A62">
        <w:rPr>
          <w:sz w:val="28"/>
          <w:szCs w:val="28"/>
        </w:rPr>
        <w:t>аправление Администрацией запросов, в том числе межведомственных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межведомственным запросам</w:t>
      </w:r>
      <w:r>
        <w:rPr>
          <w:sz w:val="28"/>
          <w:szCs w:val="28"/>
        </w:rPr>
        <w:t>.</w:t>
      </w:r>
    </w:p>
    <w:p w:rsidR="00BD7FC5" w:rsidRPr="00204DDE" w:rsidRDefault="00761576" w:rsidP="00204D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3.1.1.6.</w:t>
      </w:r>
      <w:r w:rsidR="00517A7C" w:rsidRPr="00204DDE">
        <w:rPr>
          <w:sz w:val="28"/>
          <w:szCs w:val="28"/>
        </w:rPr>
        <w:t xml:space="preserve">Подготовка Администрацией </w:t>
      </w:r>
      <w:r w:rsidR="00204DDE" w:rsidRPr="00204DDE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Pr="00761576">
        <w:rPr>
          <w:color w:val="000000"/>
          <w:sz w:val="28"/>
          <w:szCs w:val="28"/>
        </w:rPr>
        <w:t>Харьковского</w:t>
      </w:r>
      <w:r w:rsidR="00204DDE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="00204DDE" w:rsidRPr="00204DDE">
        <w:rPr>
          <w:rFonts w:eastAsiaTheme="minorHAnsi"/>
          <w:sz w:val="28"/>
          <w:szCs w:val="28"/>
          <w:lang w:eastAsia="en-US"/>
        </w:rPr>
        <w:t xml:space="preserve"> о предоставлении разрешения на условно разрешённый вид использования</w:t>
      </w:r>
      <w:r w:rsidR="00204DDE">
        <w:rPr>
          <w:rFonts w:eastAsiaTheme="minorHAnsi"/>
          <w:sz w:val="28"/>
          <w:szCs w:val="28"/>
          <w:lang w:eastAsia="en-US"/>
        </w:rPr>
        <w:t xml:space="preserve"> </w:t>
      </w:r>
      <w:r w:rsidR="00517A7C" w:rsidRPr="00204DDE">
        <w:rPr>
          <w:rFonts w:eastAsiaTheme="minorHAnsi"/>
          <w:sz w:val="28"/>
          <w:szCs w:val="28"/>
          <w:lang w:eastAsia="en-US"/>
        </w:rPr>
        <w:t>либо отказа в предоставлении муниципальной услуги</w:t>
      </w:r>
      <w:r w:rsidR="00BD7FC5" w:rsidRPr="00204DDE">
        <w:rPr>
          <w:sz w:val="28"/>
          <w:szCs w:val="28"/>
        </w:rPr>
        <w:t>.</w:t>
      </w:r>
    </w:p>
    <w:p w:rsidR="005876D9" w:rsidRPr="00517A7C" w:rsidRDefault="00FE6869" w:rsidP="00517A7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3.1.1.7.В</w:t>
      </w:r>
      <w:r w:rsidR="005876D9" w:rsidRPr="005876D9">
        <w:rPr>
          <w:rFonts w:eastAsiaTheme="minorHAnsi"/>
          <w:sz w:val="28"/>
          <w:szCs w:val="28"/>
          <w:lang w:eastAsia="en-US"/>
        </w:rPr>
        <w:t xml:space="preserve">ыдача заявителю </w:t>
      </w:r>
      <w:r w:rsidR="00204DDE" w:rsidRPr="00204DDE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="00761576" w:rsidRPr="00761576">
        <w:rPr>
          <w:color w:val="000000"/>
          <w:sz w:val="28"/>
          <w:szCs w:val="28"/>
        </w:rPr>
        <w:t>Харьковского</w:t>
      </w:r>
      <w:r w:rsidR="00204DDE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="00517A7C">
        <w:rPr>
          <w:sz w:val="28"/>
          <w:szCs w:val="28"/>
        </w:rPr>
        <w:t xml:space="preserve"> </w:t>
      </w:r>
      <w:r w:rsidR="005876D9" w:rsidRPr="005876D9">
        <w:rPr>
          <w:rFonts w:eastAsiaTheme="minorHAnsi"/>
          <w:sz w:val="28"/>
          <w:szCs w:val="28"/>
          <w:lang w:eastAsia="en-US"/>
        </w:rPr>
        <w:t>либо отказа в предоставлении муниципальной услуги.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204DDE" w:rsidRPr="00204DDE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="00761576" w:rsidRPr="00761576">
        <w:rPr>
          <w:color w:val="000000"/>
          <w:sz w:val="28"/>
          <w:szCs w:val="28"/>
        </w:rPr>
        <w:t>Харьковского</w:t>
      </w:r>
      <w:r w:rsidR="00204DDE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либо отказа в предоставлении муниципальной услуги</w:t>
      </w:r>
      <w:r w:rsidR="00FE68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 w:rsidR="00EE3EA8">
        <w:rPr>
          <w:sz w:val="28"/>
          <w:szCs w:val="28"/>
        </w:rPr>
        <w:t>3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3.2.1.Основанием для начала данной административной процедуры  является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761576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761576">
        <w:rPr>
          <w:sz w:val="28"/>
          <w:szCs w:val="28"/>
        </w:rPr>
        <w:t>2.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3.2.4.После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02AD6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физических лиц осуществляется в помещениях МБУ «МФЦ</w:t>
      </w:r>
      <w:r w:rsidRPr="00864C1F">
        <w:rPr>
          <w:sz w:val="28"/>
          <w:szCs w:val="28"/>
        </w:rPr>
        <w:t xml:space="preserve">»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.3.Сотрудник МБУ «МФЦ»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761576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</w:t>
      </w:r>
      <w:r w:rsidR="00B67DA8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355"/>
      <w:bookmarkEnd w:id="1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 w:rsidR="002E1140"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заявления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.3.Если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.4.В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BD7FC5" w:rsidRPr="006956EB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межведомственных.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3EA8">
        <w:rPr>
          <w:rFonts w:ascii="Times New Roman" w:hAnsi="Times New Roman" w:cs="Times New Roman"/>
          <w:sz w:val="28"/>
          <w:szCs w:val="28"/>
        </w:rPr>
        <w:t>3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D7152" w:rsidRDefault="00BD7FC5" w:rsidP="009D7152">
      <w:pPr>
        <w:ind w:firstLine="567"/>
        <w:jc w:val="both"/>
        <w:rPr>
          <w:sz w:val="28"/>
          <w:szCs w:val="28"/>
          <w:lang w:eastAsia="en-US"/>
        </w:rPr>
      </w:pPr>
      <w:bookmarkStart w:id="17" w:name="_Ref412043933"/>
      <w:r w:rsidRPr="009D7152">
        <w:rPr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17"/>
      <w:r w:rsidR="009D7152">
        <w:rPr>
          <w:sz w:val="28"/>
          <w:szCs w:val="28"/>
          <w:lang w:eastAsia="en-US"/>
        </w:rPr>
        <w:t xml:space="preserve">запросы </w:t>
      </w:r>
      <w:proofErr w:type="gramStart"/>
      <w:r w:rsidR="009D7152">
        <w:rPr>
          <w:sz w:val="28"/>
          <w:szCs w:val="28"/>
          <w:lang w:eastAsia="en-US"/>
        </w:rPr>
        <w:t>в</w:t>
      </w:r>
      <w:proofErr w:type="gramEnd"/>
      <w:r w:rsidR="009D7152">
        <w:rPr>
          <w:sz w:val="28"/>
          <w:szCs w:val="28"/>
          <w:lang w:eastAsia="en-US"/>
        </w:rPr>
        <w:t>:</w:t>
      </w:r>
    </w:p>
    <w:p w:rsidR="009D7152" w:rsidRPr="009D7152" w:rsidRDefault="009D7152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D7152">
        <w:rPr>
          <w:sz w:val="28"/>
          <w:szCs w:val="28"/>
        </w:rPr>
        <w:t>Управление Федеральной налоговой службы Российской Федерации по Краснодарскому краю - запрос и представление 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9D7152" w:rsidRPr="009D7152" w:rsidRDefault="009D7152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D7152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- запрос и представление кадастровой выписки о земельном участке, </w:t>
      </w:r>
      <w:hyperlink r:id="rId25" w:history="1">
        <w:r w:rsidRPr="009D7152">
          <w:rPr>
            <w:rStyle w:val="a7"/>
            <w:color w:val="auto"/>
            <w:sz w:val="28"/>
            <w:szCs w:val="28"/>
          </w:rPr>
          <w:t>выписки</w:t>
        </w:r>
      </w:hyperlink>
      <w:r w:rsidRPr="009D7152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BD7FC5" w:rsidRPr="009D7152" w:rsidRDefault="00BD7FC5" w:rsidP="009D7152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соответствии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BD7FC5" w:rsidRPr="00A05CF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  <w:r w:rsidRPr="00003848">
        <w:rPr>
          <w:sz w:val="28"/>
          <w:szCs w:val="28"/>
        </w:rPr>
        <w:t>(по факсу либо посредством курьера).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.Предоставление документов и информации по запросам, в том </w:t>
      </w:r>
      <w:r w:rsidRPr="00415A62">
        <w:rPr>
          <w:sz w:val="28"/>
          <w:szCs w:val="28"/>
        </w:rPr>
        <w:lastRenderedPageBreak/>
        <w:t>числе межведомственным.</w:t>
      </w:r>
    </w:p>
    <w:p w:rsidR="00EC5C31" w:rsidRPr="00F7186D" w:rsidRDefault="00BD7FC5" w:rsidP="00EC5C31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18" w:name="_Ref4120441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C5C31" w:rsidRPr="00EC5C3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18"/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FE6869">
        <w:rPr>
          <w:sz w:val="28"/>
          <w:szCs w:val="28"/>
        </w:rPr>
        <w:t>П</w:t>
      </w:r>
      <w:r w:rsidR="00FE6869" w:rsidRPr="00415A62">
        <w:rPr>
          <w:sz w:val="28"/>
          <w:szCs w:val="28"/>
        </w:rPr>
        <w:t xml:space="preserve">ринятие Администрацией </w:t>
      </w:r>
      <w:r w:rsidR="00204DDE" w:rsidRPr="00204DDE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204DDE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="00204DDE" w:rsidRPr="00204DDE">
        <w:rPr>
          <w:rFonts w:eastAsiaTheme="minorHAnsi"/>
          <w:sz w:val="28"/>
          <w:szCs w:val="28"/>
          <w:lang w:eastAsia="en-US"/>
        </w:rPr>
        <w:t xml:space="preserve"> </w:t>
      </w:r>
      <w:r w:rsidR="00FE6869" w:rsidRPr="00415A62">
        <w:rPr>
          <w:sz w:val="28"/>
          <w:szCs w:val="28"/>
        </w:rPr>
        <w:t>или об отказе в предоставлении  муниципальной услуги (согласование проекта постановления и его принятие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="00FE6869" w:rsidRPr="00415A62">
        <w:rPr>
          <w:sz w:val="28"/>
          <w:szCs w:val="28"/>
        </w:rPr>
        <w:t xml:space="preserve"> или подготовка и по</w:t>
      </w:r>
      <w:r w:rsidR="00FE6869">
        <w:rPr>
          <w:sz w:val="28"/>
          <w:szCs w:val="28"/>
        </w:rPr>
        <w:t>дписание мотивированного отказа</w:t>
      </w:r>
      <w:r w:rsidRPr="00415A62">
        <w:rPr>
          <w:sz w:val="28"/>
          <w:szCs w:val="28"/>
        </w:rPr>
        <w:t>).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 xml:space="preserve">В случае выявления оснований для отказа, предусмотренных </w:t>
      </w:r>
      <w:r w:rsidR="00703C2D">
        <w:rPr>
          <w:sz w:val="28"/>
          <w:szCs w:val="28"/>
        </w:rPr>
        <w:t>под</w:t>
      </w:r>
      <w:r w:rsidRPr="00415A62">
        <w:rPr>
          <w:sz w:val="28"/>
          <w:szCs w:val="28"/>
        </w:rPr>
        <w:t xml:space="preserve">пунктом </w:t>
      </w:r>
      <w:r w:rsidR="00703C2D">
        <w:rPr>
          <w:sz w:val="28"/>
          <w:szCs w:val="28"/>
        </w:rPr>
        <w:t xml:space="preserve">2.9.2 пункта 2.9 раздела 2 </w:t>
      </w:r>
      <w:r w:rsidRPr="00415A62">
        <w:rPr>
          <w:sz w:val="28"/>
          <w:szCs w:val="28"/>
        </w:rPr>
        <w:t xml:space="preserve">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543C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 или лицом, исполняющим его обязанности, регистрируется и направляется </w:t>
      </w:r>
      <w:r w:rsidRPr="00415A62">
        <w:rPr>
          <w:sz w:val="28"/>
          <w:szCs w:val="28"/>
        </w:rPr>
        <w:lastRenderedPageBreak/>
        <w:t>Исполнителем в МБУ «МФЦ» для передачи (отправки) его заявителю.</w:t>
      </w:r>
      <w:proofErr w:type="gramEnd"/>
    </w:p>
    <w:p w:rsidR="00204DDE" w:rsidRPr="00204DDE" w:rsidRDefault="00BD7FC5" w:rsidP="00204D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_Ref412044584"/>
      <w:proofErr w:type="gramStart"/>
      <w:r w:rsidRPr="00204DDE">
        <w:rPr>
          <w:sz w:val="28"/>
          <w:szCs w:val="28"/>
        </w:rPr>
        <w:t xml:space="preserve">3.7.3.При отсутствии оснований для отказа в предоставлении муниципальной услуги Исполнитель </w:t>
      </w:r>
      <w:r w:rsidR="00204DDE" w:rsidRPr="00204DDE">
        <w:rPr>
          <w:rFonts w:eastAsiaTheme="minorHAnsi"/>
          <w:sz w:val="28"/>
          <w:szCs w:val="28"/>
          <w:lang w:eastAsia="en-US"/>
        </w:rPr>
        <w:t>течение 10 календарных дней со дня поступления заявления обеспечивает оповещение 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</w:t>
      </w:r>
      <w:proofErr w:type="gramEnd"/>
      <w:r w:rsidR="00204DDE" w:rsidRPr="00204DDE">
        <w:rPr>
          <w:rFonts w:eastAsiaTheme="minorHAnsi"/>
          <w:sz w:val="28"/>
          <w:szCs w:val="28"/>
          <w:lang w:eastAsia="en-US"/>
        </w:rPr>
        <w:t xml:space="preserve"> частью объекта капитального строительства, применительно к которому запрашивается данное разрешение, о проведении публичных слушаний (с указанием времени и места их проведения) по вопросу предоставления разрешения на условно разрешённый вид использования.</w:t>
      </w:r>
    </w:p>
    <w:p w:rsidR="00204DDE" w:rsidRPr="00204DDE" w:rsidRDefault="00204DDE" w:rsidP="00204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DDE">
        <w:rPr>
          <w:rFonts w:eastAsiaTheme="minorHAnsi"/>
          <w:sz w:val="28"/>
          <w:szCs w:val="28"/>
          <w:lang w:eastAsia="en-US"/>
        </w:rPr>
        <w:t xml:space="preserve">Публичные слушания по вопросу предоставления разрешения на условно разрешённый вид использования проводятся не ранее чем через 15 дней со дня оповещения жителей </w:t>
      </w:r>
      <w:r w:rsidR="00543C60" w:rsidRPr="00761576">
        <w:rPr>
          <w:color w:val="000000"/>
          <w:sz w:val="28"/>
          <w:szCs w:val="28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</w:t>
      </w:r>
      <w:r w:rsidR="000C67F2">
        <w:rPr>
          <w:rFonts w:eastAsiaTheme="minorHAnsi"/>
          <w:sz w:val="28"/>
          <w:szCs w:val="28"/>
          <w:lang w:eastAsia="en-US"/>
        </w:rPr>
        <w:t>района</w:t>
      </w:r>
      <w:r w:rsidRPr="00204DDE">
        <w:rPr>
          <w:rFonts w:eastAsiaTheme="minorHAnsi"/>
          <w:sz w:val="28"/>
          <w:szCs w:val="28"/>
          <w:lang w:eastAsia="en-US"/>
        </w:rPr>
        <w:t xml:space="preserve"> о времени и месте их проведения.</w:t>
      </w:r>
    </w:p>
    <w:p w:rsidR="00204DDE" w:rsidRPr="00204DDE" w:rsidRDefault="00204DDE" w:rsidP="00204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DDE">
        <w:rPr>
          <w:rFonts w:eastAsiaTheme="minorHAnsi"/>
          <w:sz w:val="28"/>
          <w:szCs w:val="28"/>
          <w:lang w:eastAsia="en-US"/>
        </w:rPr>
        <w:t xml:space="preserve">Подготовка и проведение в установленном порядке публичных слушаний по вопросу предоставления разрешения на условно разрешённый вид использования обеспечивается </w:t>
      </w:r>
      <w:r w:rsidR="000C67F2">
        <w:rPr>
          <w:rFonts w:eastAsiaTheme="minorHAnsi"/>
          <w:sz w:val="28"/>
          <w:szCs w:val="28"/>
          <w:lang w:eastAsia="en-US"/>
        </w:rPr>
        <w:t>Администрацией</w:t>
      </w:r>
      <w:r w:rsidRPr="00204DDE">
        <w:rPr>
          <w:rFonts w:eastAsiaTheme="minorHAnsi"/>
          <w:sz w:val="28"/>
          <w:szCs w:val="28"/>
          <w:lang w:eastAsia="en-US"/>
        </w:rPr>
        <w:t>.</w:t>
      </w:r>
    </w:p>
    <w:p w:rsidR="00204DDE" w:rsidRPr="00204DDE" w:rsidRDefault="00204DDE" w:rsidP="00204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DDE">
        <w:rPr>
          <w:rFonts w:eastAsiaTheme="minorHAnsi"/>
          <w:sz w:val="28"/>
          <w:szCs w:val="28"/>
          <w:lang w:eastAsia="en-US"/>
        </w:rPr>
        <w:t>Расходы, связанные с организацией и проведением публичных слушаний по вопросу предоставления разрешения на условно разрешённый вид использования, несёт физическое или юридическое лицо, заинтересованное в предоставлении такого разрешения.</w:t>
      </w:r>
    </w:p>
    <w:p w:rsidR="00204DDE" w:rsidRDefault="00204DDE" w:rsidP="00204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DDE">
        <w:rPr>
          <w:rFonts w:eastAsiaTheme="minorHAnsi"/>
          <w:sz w:val="28"/>
          <w:szCs w:val="28"/>
          <w:lang w:eastAsia="en-US"/>
        </w:rPr>
        <w:t xml:space="preserve">Опубликование заключения о результатах публичных слушаний по вопросу предоставления разрешения на условно разрешённый вид использования обеспечивается работником </w:t>
      </w:r>
      <w:r w:rsidR="000C67F2">
        <w:rPr>
          <w:rFonts w:eastAsiaTheme="minorHAnsi"/>
          <w:sz w:val="28"/>
          <w:szCs w:val="28"/>
          <w:lang w:eastAsia="en-US"/>
        </w:rPr>
        <w:t>Администрации</w:t>
      </w:r>
      <w:r w:rsidRPr="00204DDE">
        <w:rPr>
          <w:rFonts w:eastAsiaTheme="minorHAnsi"/>
          <w:sz w:val="28"/>
          <w:szCs w:val="28"/>
          <w:lang w:eastAsia="en-US"/>
        </w:rPr>
        <w:t xml:space="preserve"> в срок не более одного месяца со дня оповещения жителей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0C67F2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204DDE">
        <w:rPr>
          <w:rFonts w:eastAsiaTheme="minorHAnsi"/>
          <w:sz w:val="28"/>
          <w:szCs w:val="28"/>
          <w:lang w:eastAsia="en-US"/>
        </w:rPr>
        <w:t xml:space="preserve"> о времени и месте проведения публичных слушаний.</w:t>
      </w:r>
    </w:p>
    <w:p w:rsidR="000C67F2" w:rsidRDefault="000C67F2" w:rsidP="000C67F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67F2">
        <w:rPr>
          <w:rFonts w:eastAsiaTheme="minorHAnsi"/>
          <w:sz w:val="28"/>
          <w:szCs w:val="28"/>
          <w:lang w:eastAsia="en-US"/>
        </w:rPr>
        <w:t xml:space="preserve">С учётом результатов публичных слушаний комиссия по землепользованию и застройке </w:t>
      </w:r>
      <w:r w:rsidR="00543C60" w:rsidRPr="00761576">
        <w:rPr>
          <w:color w:val="000000"/>
          <w:sz w:val="28"/>
          <w:szCs w:val="28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0C67F2">
        <w:rPr>
          <w:rFonts w:eastAsiaTheme="minorHAnsi"/>
          <w:sz w:val="28"/>
          <w:szCs w:val="28"/>
          <w:lang w:eastAsia="en-US"/>
        </w:rPr>
        <w:t xml:space="preserve">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решения.</w:t>
      </w:r>
    </w:p>
    <w:p w:rsidR="00BD7FC5" w:rsidRPr="00B67DA8" w:rsidRDefault="00544D1A" w:rsidP="00544D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D1A">
        <w:rPr>
          <w:rFonts w:eastAsiaTheme="minorHAnsi"/>
          <w:sz w:val="28"/>
          <w:szCs w:val="28"/>
          <w:lang w:eastAsia="en-US"/>
        </w:rPr>
        <w:t xml:space="preserve">В случае предоставления разрешения на условно разрешённый вид использования работник </w:t>
      </w:r>
      <w:r w:rsidRPr="00B67DA8">
        <w:rPr>
          <w:rFonts w:eastAsiaTheme="minorHAnsi"/>
          <w:sz w:val="28"/>
          <w:szCs w:val="28"/>
          <w:lang w:eastAsia="en-US"/>
        </w:rPr>
        <w:t>Администрации</w:t>
      </w:r>
      <w:r w:rsidRPr="00544D1A">
        <w:rPr>
          <w:rFonts w:eastAsiaTheme="minorHAnsi"/>
          <w:sz w:val="28"/>
          <w:szCs w:val="28"/>
          <w:lang w:eastAsia="en-US"/>
        </w:rPr>
        <w:t xml:space="preserve"> в течение 5 календарных дней осуществляет подготовку проекта постановления администрации </w:t>
      </w:r>
      <w:r w:rsidR="00543C60" w:rsidRPr="00761576">
        <w:rPr>
          <w:color w:val="000000"/>
          <w:sz w:val="28"/>
          <w:szCs w:val="28"/>
        </w:rPr>
        <w:t>Харьковского</w:t>
      </w:r>
      <w:r w:rsidRPr="00B67DA8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544D1A">
        <w:rPr>
          <w:rFonts w:eastAsiaTheme="minorHAnsi"/>
          <w:sz w:val="28"/>
          <w:szCs w:val="28"/>
          <w:lang w:eastAsia="en-US"/>
        </w:rPr>
        <w:t xml:space="preserve"> о предоставлении разрешения на условно разрешённый вид использования, </w:t>
      </w:r>
      <w:r w:rsidR="00BD7FC5" w:rsidRPr="00B67DA8">
        <w:rPr>
          <w:sz w:val="28"/>
          <w:szCs w:val="28"/>
        </w:rPr>
        <w:t xml:space="preserve">и обеспечивает согласование проекта </w:t>
      </w:r>
      <w:bookmarkEnd w:id="19"/>
      <w:r w:rsidR="009A5560">
        <w:rPr>
          <w:sz w:val="28"/>
          <w:szCs w:val="28"/>
        </w:rPr>
        <w:t>постановления</w:t>
      </w:r>
      <w:r w:rsidR="00FE6869" w:rsidRPr="00B67DA8">
        <w:rPr>
          <w:sz w:val="28"/>
          <w:szCs w:val="28"/>
        </w:rPr>
        <w:t>.</w:t>
      </w:r>
    </w:p>
    <w:p w:rsidR="00BD7FC5" w:rsidRPr="009756E5" w:rsidRDefault="002E1140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</w:t>
      </w:r>
      <w:r w:rsidR="00BD7FC5" w:rsidRPr="009756E5">
        <w:rPr>
          <w:sz w:val="28"/>
          <w:szCs w:val="28"/>
        </w:rPr>
        <w:t xml:space="preserve">Согласование проекта </w:t>
      </w:r>
      <w:r w:rsidR="009A5560">
        <w:rPr>
          <w:sz w:val="28"/>
          <w:szCs w:val="28"/>
        </w:rPr>
        <w:t xml:space="preserve">постановления </w:t>
      </w:r>
      <w:r w:rsidR="00BD7FC5" w:rsidRPr="009756E5">
        <w:rPr>
          <w:sz w:val="28"/>
          <w:szCs w:val="28"/>
        </w:rPr>
        <w:t>осуществляется в следующем порядке:</w:t>
      </w:r>
    </w:p>
    <w:p w:rsidR="00BD7FC5" w:rsidRPr="009756E5" w:rsidRDefault="00B67DA8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D7FC5" w:rsidRPr="009756E5">
        <w:rPr>
          <w:sz w:val="28"/>
          <w:szCs w:val="28"/>
        </w:rPr>
        <w:t>пециалистом Администрации (правовые вопросы) - 2 дня.</w:t>
      </w:r>
    </w:p>
    <w:p w:rsidR="00BD7FC5" w:rsidRPr="009756E5" w:rsidRDefault="00B67DA8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7FC5" w:rsidRPr="009756E5">
        <w:rPr>
          <w:sz w:val="28"/>
          <w:szCs w:val="28"/>
        </w:rPr>
        <w:t>пециалистом Администрации (вопросы делопроизводства) – 2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.5.После завершения согласования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(вопросы делопроизводства)</w:t>
      </w:r>
      <w:r w:rsidRPr="009756E5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проект </w:t>
      </w:r>
      <w:r w:rsidR="00B67DA8">
        <w:rPr>
          <w:sz w:val="28"/>
          <w:szCs w:val="28"/>
        </w:rPr>
        <w:t>постановления</w:t>
      </w:r>
      <w:r w:rsidR="009D7152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переда</w:t>
      </w:r>
      <w:r w:rsidR="009D7152">
        <w:rPr>
          <w:sz w:val="28"/>
          <w:szCs w:val="28"/>
        </w:rPr>
        <w:t>е</w:t>
      </w:r>
      <w:r w:rsidRPr="00415A62">
        <w:rPr>
          <w:sz w:val="28"/>
          <w:szCs w:val="28"/>
        </w:rPr>
        <w:t>тся на подпись главе Администрации</w:t>
      </w:r>
      <w:r w:rsidR="003C123F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_Ref41275886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.6.</w:t>
      </w:r>
      <w:r w:rsidR="00B67DA8">
        <w:rPr>
          <w:sz w:val="28"/>
          <w:szCs w:val="28"/>
        </w:rPr>
        <w:t>Постановление</w:t>
      </w:r>
      <w:r w:rsidRPr="00415A62">
        <w:rPr>
          <w:sz w:val="28"/>
          <w:szCs w:val="28"/>
        </w:rPr>
        <w:t xml:space="preserve"> подписывается главой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3C1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 – в срок 1 день.</w:t>
      </w:r>
      <w:bookmarkEnd w:id="20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.7.Подписанное </w:t>
      </w:r>
      <w:r w:rsidR="00B67DA8">
        <w:rPr>
          <w:sz w:val="28"/>
          <w:szCs w:val="28"/>
        </w:rPr>
        <w:t>постановление</w:t>
      </w:r>
      <w:r w:rsidRPr="00415A62">
        <w:rPr>
          <w:sz w:val="28"/>
          <w:szCs w:val="28"/>
        </w:rPr>
        <w:t xml:space="preserve"> поступает </w:t>
      </w:r>
      <w:r w:rsidR="009D248D">
        <w:rPr>
          <w:sz w:val="28"/>
          <w:szCs w:val="28"/>
        </w:rPr>
        <w:t xml:space="preserve">специалисту </w:t>
      </w:r>
      <w:r w:rsidRPr="00415A62">
        <w:rPr>
          <w:sz w:val="28"/>
          <w:szCs w:val="28"/>
        </w:rPr>
        <w:t xml:space="preserve">Администрации для регистрации, после чего </w:t>
      </w:r>
      <w:r w:rsidR="009D248D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экземпляра </w:t>
      </w:r>
      <w:r w:rsidR="00B67DA8">
        <w:rPr>
          <w:sz w:val="28"/>
          <w:szCs w:val="28"/>
        </w:rPr>
        <w:t xml:space="preserve">постановления </w:t>
      </w:r>
      <w:r w:rsidRPr="00415A62">
        <w:rPr>
          <w:sz w:val="28"/>
          <w:szCs w:val="28"/>
        </w:rPr>
        <w:t>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Исполнителю.</w:t>
      </w:r>
      <w:bookmarkEnd w:id="21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.8.Исполнитель обеспечивает учет </w:t>
      </w:r>
      <w:r w:rsidR="00B67DA8">
        <w:rPr>
          <w:sz w:val="28"/>
          <w:szCs w:val="28"/>
        </w:rPr>
        <w:t>постановлений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.9.Исполнитель направляет </w:t>
      </w:r>
      <w:r w:rsidR="00B67DA8">
        <w:rPr>
          <w:sz w:val="28"/>
          <w:szCs w:val="28"/>
        </w:rPr>
        <w:t>постановление</w:t>
      </w:r>
      <w:r w:rsidRPr="00415A62">
        <w:rPr>
          <w:sz w:val="28"/>
          <w:szCs w:val="28"/>
        </w:rPr>
        <w:t xml:space="preserve"> в трех экземплярах или письмо об отказе в МБУ «МФЦ», в соответствии с реестром приема-передачи документов, для выдачи заявителю (</w:t>
      </w:r>
      <w:r w:rsidR="009A5560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день).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процедур,  указанных в пунктах 3.</w:t>
      </w:r>
      <w:r w:rsidR="009A5560"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9A5560">
        <w:rPr>
          <w:sz w:val="28"/>
          <w:szCs w:val="28"/>
        </w:rPr>
        <w:t>1</w:t>
      </w:r>
      <w:r w:rsidRPr="00415A62">
        <w:rPr>
          <w:sz w:val="28"/>
          <w:szCs w:val="28"/>
        </w:rPr>
        <w:t xml:space="preserve"> - 3.</w:t>
      </w:r>
      <w:r w:rsidR="009A5560"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 настоящего Административного регламента, составляет </w:t>
      </w:r>
      <w:r w:rsidR="009A5560">
        <w:rPr>
          <w:sz w:val="28"/>
          <w:szCs w:val="28"/>
        </w:rPr>
        <w:t xml:space="preserve">66 </w:t>
      </w:r>
      <w:r w:rsidRPr="00415A62">
        <w:rPr>
          <w:sz w:val="28"/>
          <w:szCs w:val="28"/>
        </w:rPr>
        <w:t>дней.</w:t>
      </w:r>
      <w:bookmarkStart w:id="22" w:name="_Ref412733117"/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r w:rsidR="009D7152">
        <w:rPr>
          <w:sz w:val="28"/>
          <w:szCs w:val="28"/>
        </w:rPr>
        <w:t>разрешения</w:t>
      </w:r>
      <w:r w:rsidRPr="00415A62">
        <w:rPr>
          <w:sz w:val="28"/>
          <w:szCs w:val="28"/>
        </w:rPr>
        <w:t xml:space="preserve"> </w:t>
      </w:r>
      <w:bookmarkEnd w:id="22"/>
      <w:r w:rsidRPr="00415A62">
        <w:rPr>
          <w:sz w:val="28"/>
          <w:szCs w:val="28"/>
        </w:rPr>
        <w:t>в трех экземплярах.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 w:rsidR="009D7152">
        <w:rPr>
          <w:sz w:val="28"/>
          <w:szCs w:val="28"/>
        </w:rPr>
        <w:t>разрешения</w:t>
      </w:r>
      <w:r w:rsidRPr="00415A62">
        <w:rPr>
          <w:sz w:val="28"/>
          <w:szCs w:val="28"/>
        </w:rPr>
        <w:t xml:space="preserve"> либо письма об отказе </w:t>
      </w:r>
      <w:r w:rsidR="00FE6869">
        <w:rPr>
          <w:sz w:val="28"/>
          <w:szCs w:val="28"/>
        </w:rPr>
        <w:t>в предоставлении муниципальной услуги</w:t>
      </w:r>
      <w:r w:rsidRPr="00415A62">
        <w:rPr>
          <w:sz w:val="28"/>
          <w:szCs w:val="28"/>
        </w:rPr>
        <w:t>.</w:t>
      </w:r>
    </w:p>
    <w:p w:rsidR="00BD7FC5" w:rsidRPr="00E94335" w:rsidRDefault="00BD7FC5" w:rsidP="00E943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15A62">
        <w:rPr>
          <w:sz w:val="28"/>
          <w:szCs w:val="28"/>
        </w:rPr>
        <w:t xml:space="preserve">.1.Максимальный срок направления </w:t>
      </w:r>
      <w:r w:rsidR="00E94335">
        <w:rPr>
          <w:sz w:val="28"/>
          <w:szCs w:val="28"/>
        </w:rPr>
        <w:t xml:space="preserve">заявителю </w:t>
      </w:r>
      <w:r w:rsidRPr="00415A62">
        <w:rPr>
          <w:sz w:val="28"/>
          <w:szCs w:val="28"/>
        </w:rPr>
        <w:t>заказным пи</w:t>
      </w:r>
      <w:r w:rsidR="001B1716">
        <w:rPr>
          <w:sz w:val="28"/>
          <w:szCs w:val="28"/>
        </w:rPr>
        <w:t>сьмом с уведомлением о вручении</w:t>
      </w:r>
      <w:r w:rsidRPr="00415A62">
        <w:rPr>
          <w:sz w:val="28"/>
          <w:szCs w:val="28"/>
        </w:rPr>
        <w:t xml:space="preserve"> </w:t>
      </w:r>
      <w:r w:rsidR="009A5560">
        <w:rPr>
          <w:sz w:val="28"/>
          <w:szCs w:val="28"/>
        </w:rPr>
        <w:t xml:space="preserve">постановления </w:t>
      </w:r>
      <w:r w:rsidR="001B1716">
        <w:rPr>
          <w:sz w:val="28"/>
          <w:szCs w:val="28"/>
        </w:rPr>
        <w:t>либо письмо</w:t>
      </w:r>
      <w:r w:rsidRPr="00415A62">
        <w:rPr>
          <w:sz w:val="28"/>
          <w:szCs w:val="28"/>
        </w:rPr>
        <w:t xml:space="preserve"> об отказе, составляет </w:t>
      </w:r>
      <w:r w:rsidR="009D7152">
        <w:rPr>
          <w:sz w:val="28"/>
          <w:szCs w:val="28"/>
        </w:rPr>
        <w:t>три</w:t>
      </w:r>
      <w:r w:rsidRPr="00415A62">
        <w:rPr>
          <w:sz w:val="28"/>
          <w:szCs w:val="28"/>
        </w:rPr>
        <w:t xml:space="preserve"> дн</w:t>
      </w:r>
      <w:r w:rsidR="009D7152">
        <w:rPr>
          <w:sz w:val="28"/>
          <w:szCs w:val="28"/>
        </w:rPr>
        <w:t>я</w:t>
      </w:r>
      <w:r w:rsidRPr="00415A62">
        <w:rPr>
          <w:sz w:val="28"/>
          <w:szCs w:val="28"/>
        </w:rPr>
        <w:t xml:space="preserve"> со дня принятия соответст</w:t>
      </w:r>
      <w:r>
        <w:rPr>
          <w:sz w:val="28"/>
          <w:szCs w:val="28"/>
        </w:rPr>
        <w:t>вующего решения.</w:t>
      </w:r>
    </w:p>
    <w:p w:rsidR="00BD7FC5" w:rsidRPr="00CB5D4B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 </w:t>
      </w:r>
      <w:r w:rsidR="00543C60">
        <w:rPr>
          <w:sz w:val="28"/>
          <w:szCs w:val="28"/>
        </w:rPr>
        <w:t>постановления</w:t>
      </w:r>
      <w:r w:rsidR="00E94335" w:rsidRPr="00CB5D4B">
        <w:rPr>
          <w:sz w:val="28"/>
          <w:szCs w:val="28"/>
        </w:rPr>
        <w:t xml:space="preserve"> </w:t>
      </w:r>
      <w:r w:rsidRPr="00CB5D4B">
        <w:rPr>
          <w:sz w:val="28"/>
          <w:szCs w:val="28"/>
        </w:rPr>
        <w:t xml:space="preserve">либо письма об отказе в </w:t>
      </w:r>
      <w:r w:rsidR="00C656D0">
        <w:rPr>
          <w:sz w:val="28"/>
          <w:szCs w:val="28"/>
        </w:rPr>
        <w:t>оказании муниципальной услуги</w:t>
      </w:r>
      <w:r w:rsidRPr="00CB5D4B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направления </w:t>
      </w:r>
      <w:r w:rsidR="00E94335"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заказным пись</w:t>
      </w:r>
      <w:r w:rsidR="00E94335">
        <w:rPr>
          <w:sz w:val="28"/>
          <w:szCs w:val="28"/>
        </w:rPr>
        <w:t xml:space="preserve">мом с уведомлением о вручении, </w:t>
      </w:r>
      <w:r w:rsidR="009A5560">
        <w:rPr>
          <w:sz w:val="28"/>
          <w:szCs w:val="28"/>
        </w:rPr>
        <w:t>постановления</w:t>
      </w:r>
      <w:r w:rsidR="00E94335" w:rsidRPr="00CB5D4B">
        <w:rPr>
          <w:sz w:val="28"/>
          <w:szCs w:val="28"/>
        </w:rPr>
        <w:t xml:space="preserve"> </w:t>
      </w:r>
      <w:r w:rsidR="003C123F" w:rsidRPr="00CB5D4B">
        <w:rPr>
          <w:sz w:val="28"/>
          <w:szCs w:val="28"/>
        </w:rPr>
        <w:t xml:space="preserve">либо письма об отказе </w:t>
      </w:r>
      <w:r w:rsidR="00C656D0">
        <w:rPr>
          <w:sz w:val="28"/>
          <w:szCs w:val="28"/>
        </w:rPr>
        <w:t>оказании муниципальной услуги</w:t>
      </w:r>
      <w:r w:rsidRPr="00415A62">
        <w:rPr>
          <w:sz w:val="28"/>
          <w:szCs w:val="28"/>
        </w:rPr>
        <w:t xml:space="preserve">, составляет </w:t>
      </w:r>
      <w:r w:rsidR="00E94335">
        <w:rPr>
          <w:sz w:val="28"/>
          <w:szCs w:val="28"/>
        </w:rPr>
        <w:t>три</w:t>
      </w:r>
      <w:r w:rsidRPr="00415A62">
        <w:rPr>
          <w:sz w:val="28"/>
          <w:szCs w:val="28"/>
        </w:rPr>
        <w:t xml:space="preserve"> дн</w:t>
      </w:r>
      <w:r w:rsidR="00E94335">
        <w:rPr>
          <w:sz w:val="28"/>
          <w:szCs w:val="28"/>
        </w:rPr>
        <w:t>я</w:t>
      </w:r>
      <w:r w:rsidRPr="00415A62">
        <w:rPr>
          <w:sz w:val="28"/>
          <w:szCs w:val="28"/>
        </w:rPr>
        <w:t xml:space="preserve"> со дня принятия соответствующего решения.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23" w:name="sub_137"/>
      <w:bookmarkStart w:id="24" w:name="sub_3014"/>
      <w:bookmarkStart w:id="25" w:name="sub_343"/>
      <w:bookmarkEnd w:id="23"/>
      <w:r w:rsidRPr="00415A62">
        <w:rPr>
          <w:sz w:val="28"/>
          <w:szCs w:val="28"/>
        </w:rPr>
        <w:t>Особенности осуществления административных процедур в электронной форме</w:t>
      </w:r>
      <w:bookmarkEnd w:id="24"/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26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7" w:name="sub_1381"/>
      <w:bookmarkEnd w:id="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8" w:name="sub_1382"/>
      <w:bookmarkEnd w:id="27"/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9" w:name="sub_1383"/>
      <w:bookmarkEnd w:id="2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0" w:name="sub_1384"/>
      <w:bookmarkEnd w:id="29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1" w:name="sub_1385"/>
      <w:bookmarkEnd w:id="3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.1.МБУ «МФЦ» организует предоставление настоящей муниципальной услуги в соответствии с соглашением о взаимодействии между </w:t>
      </w:r>
      <w:r w:rsidR="008F0566"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соглашения о взаимодействии.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.2.Прием заявления о предоставлении муниципальной услуги, копирование и сканирование документов, предусмотренных </w:t>
      </w:r>
      <w:hyperlink r:id="rId26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BD7FC5" w:rsidRPr="00415A62" w:rsidRDefault="00BD7FC5" w:rsidP="00BD7FC5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BD7FC5" w:rsidRPr="0028621A" w:rsidRDefault="00BD7FC5" w:rsidP="00BD7FC5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 w:rsidR="002E1140"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31"/>
    </w:p>
    <w:bookmarkEnd w:id="25"/>
    <w:p w:rsidR="00BD7FC5" w:rsidRPr="0028621A" w:rsidRDefault="00BD7FC5" w:rsidP="00BD7FC5">
      <w:pPr>
        <w:pStyle w:val="ConsPlusNormal"/>
        <w:widowControl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543C60" w:rsidRPr="00761576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="00543C60">
        <w:rPr>
          <w:sz w:val="28"/>
          <w:szCs w:val="28"/>
        </w:rPr>
        <w:t>.</w:t>
      </w:r>
      <w:r w:rsidRPr="0098426A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543C6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предоставления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543C6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 w:rsidR="00BD7FC5">
        <w:rPr>
          <w:sz w:val="28"/>
          <w:szCs w:val="28"/>
        </w:rPr>
        <w:t>Т</w:t>
      </w:r>
      <w:r w:rsidR="00BD7FC5"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Pr="00761576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>сельского поселения</w:t>
      </w:r>
      <w:r w:rsidR="00BD7FC5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="00BD7FC5" w:rsidRPr="0028621A">
        <w:rPr>
          <w:sz w:val="28"/>
          <w:szCs w:val="28"/>
        </w:rPr>
        <w:t>для предоставления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5.3.Органы местного самоуправления и уполномоченные на </w:t>
      </w:r>
      <w:r w:rsidRPr="0028621A">
        <w:rPr>
          <w:sz w:val="28"/>
          <w:szCs w:val="28"/>
        </w:rPr>
        <w:lastRenderedPageBreak/>
        <w:t>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7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5.4.5.Заявителем могут быть представлены документы (при наличии), </w:t>
      </w:r>
      <w:r w:rsidRPr="0028621A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8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</w:t>
      </w:r>
      <w:proofErr w:type="gramStart"/>
      <w:r w:rsidR="00C01F05">
        <w:rPr>
          <w:sz w:val="28"/>
          <w:szCs w:val="28"/>
        </w:rPr>
        <w:t>)</w:t>
      </w:r>
      <w:r w:rsidRPr="0028621A">
        <w:rPr>
          <w:sz w:val="28"/>
          <w:szCs w:val="28"/>
        </w:rPr>
        <w:t>и</w:t>
      </w:r>
      <w:proofErr w:type="gramEnd"/>
      <w:r w:rsidRPr="002862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</w:t>
      </w:r>
      <w:r w:rsidR="00543C60">
        <w:rPr>
          <w:sz w:val="28"/>
          <w:szCs w:val="28"/>
        </w:rPr>
        <w:t xml:space="preserve">я рассмотрения жалобы в случае, </w:t>
      </w:r>
      <w:r w:rsidRPr="0028621A">
        <w:rPr>
          <w:sz w:val="28"/>
          <w:szCs w:val="28"/>
        </w:rPr>
        <w:t>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43C60" w:rsidRPr="00761576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9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30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543C60" w:rsidRDefault="00543C60" w:rsidP="00BD7FC5">
      <w:pPr>
        <w:ind w:firstLine="708"/>
        <w:rPr>
          <w:sz w:val="28"/>
          <w:szCs w:val="28"/>
        </w:rPr>
      </w:pPr>
    </w:p>
    <w:p w:rsidR="00703C2D" w:rsidRDefault="00BD7FC5" w:rsidP="00543C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 w:rsidR="00C656D0">
        <w:rPr>
          <w:sz w:val="28"/>
          <w:szCs w:val="28"/>
        </w:rPr>
        <w:t xml:space="preserve">ава администрации                                                 </w:t>
      </w:r>
      <w:r w:rsidR="00543C60">
        <w:rPr>
          <w:sz w:val="28"/>
          <w:szCs w:val="28"/>
        </w:rPr>
        <w:t xml:space="preserve">            </w:t>
      </w:r>
      <w:r w:rsidR="00C656D0">
        <w:rPr>
          <w:sz w:val="28"/>
          <w:szCs w:val="28"/>
        </w:rPr>
        <w:t xml:space="preserve"> </w:t>
      </w:r>
      <w:r w:rsidR="00543C60">
        <w:rPr>
          <w:sz w:val="28"/>
          <w:szCs w:val="28"/>
        </w:rPr>
        <w:t>С.В. Парафиева</w:t>
      </w:r>
      <w:r w:rsidRPr="008D20F7">
        <w:rPr>
          <w:sz w:val="28"/>
          <w:szCs w:val="28"/>
        </w:rPr>
        <w:t xml:space="preserve">   </w:t>
      </w:r>
    </w:p>
    <w:p w:rsidR="00703C2D" w:rsidRDefault="00703C2D" w:rsidP="00543C60">
      <w:pPr>
        <w:jc w:val="both"/>
        <w:rPr>
          <w:sz w:val="28"/>
          <w:szCs w:val="28"/>
        </w:rPr>
      </w:pPr>
    </w:p>
    <w:p w:rsidR="00703C2D" w:rsidRDefault="00703C2D" w:rsidP="00543C60">
      <w:pPr>
        <w:jc w:val="both"/>
        <w:rPr>
          <w:sz w:val="28"/>
          <w:szCs w:val="28"/>
        </w:rPr>
      </w:pPr>
    </w:p>
    <w:p w:rsidR="00703C2D" w:rsidRDefault="00703C2D" w:rsidP="00543C60">
      <w:pPr>
        <w:jc w:val="both"/>
        <w:rPr>
          <w:sz w:val="28"/>
          <w:szCs w:val="28"/>
        </w:rPr>
      </w:pPr>
    </w:p>
    <w:p w:rsidR="004B1A89" w:rsidRPr="00543C60" w:rsidRDefault="00BD7FC5" w:rsidP="00543C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                         </w:t>
      </w: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4738"/>
        <w:gridCol w:w="4833"/>
      </w:tblGrid>
      <w:tr w:rsidR="002E1140" w:rsidRPr="00944E47" w:rsidTr="002E1140">
        <w:tc>
          <w:tcPr>
            <w:tcW w:w="4738" w:type="dxa"/>
          </w:tcPr>
          <w:p w:rsidR="002E1140" w:rsidRPr="00944E47" w:rsidRDefault="002E1140" w:rsidP="002E1140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560D3D" w:rsidRDefault="00560D3D" w:rsidP="00C656D0">
            <w:pPr>
              <w:rPr>
                <w:sz w:val="28"/>
                <w:szCs w:val="28"/>
              </w:rPr>
            </w:pPr>
          </w:p>
          <w:p w:rsidR="00C656D0" w:rsidRPr="005C1AC0" w:rsidRDefault="00C656D0" w:rsidP="00C656D0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Pr="00E94335" w:rsidRDefault="00C656D0" w:rsidP="00C656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9A5560" w:rsidRPr="00666F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E943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E1140" w:rsidRPr="00DE1771" w:rsidRDefault="002E1140" w:rsidP="002E1140">
            <w:pPr>
              <w:pStyle w:val="a6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2E1140" w:rsidRPr="00944E47" w:rsidRDefault="002E1140" w:rsidP="002E1140">
            <w:pPr>
              <w:rPr>
                <w:sz w:val="28"/>
                <w:szCs w:val="28"/>
              </w:rPr>
            </w:pPr>
          </w:p>
        </w:tc>
      </w:tr>
    </w:tbl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43C60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543C60" w:rsidRPr="0086020F" w:rsidRDefault="00543C60" w:rsidP="00543C60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543C60" w:rsidRPr="00E511CE" w:rsidRDefault="00543C60" w:rsidP="00543C60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543C60" w:rsidRPr="004428D7" w:rsidRDefault="00543C60" w:rsidP="00543C60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1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hyperlink r:id="rId32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lastRenderedPageBreak/>
        <w:t>Адрес местонахождения: 352500, Российская Федерация, Краснодарский край, город Лабинск, улица Победы, 177.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3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34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5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36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.4.Межрайонная инспекция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3-28-06.</w:t>
      </w:r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сайта: </w:t>
      </w:r>
      <w:hyperlink r:id="rId37" w:history="1">
        <w:r w:rsidRPr="007D63D5">
          <w:rPr>
            <w:rStyle w:val="a4"/>
            <w:color w:val="auto"/>
            <w:sz w:val="28"/>
            <w:szCs w:val="28"/>
            <w:u w:val="none"/>
          </w:rPr>
          <w:t>www.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</w:t>
        </w:r>
        <w:r w:rsidRPr="007D63D5">
          <w:rPr>
            <w:rStyle w:val="a4"/>
            <w:color w:val="auto"/>
            <w:sz w:val="28"/>
            <w:szCs w:val="28"/>
            <w:u w:val="none"/>
          </w:rPr>
          <w:t>23.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nalog</w:t>
        </w:r>
        <w:r w:rsidRPr="007D63D5">
          <w:rPr>
            <w:rStyle w:val="a4"/>
            <w:color w:val="auto"/>
            <w:sz w:val="28"/>
            <w:szCs w:val="28"/>
            <w:u w:val="none"/>
          </w:rPr>
          <w:t>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7D63D5">
        <w:rPr>
          <w:sz w:val="28"/>
          <w:szCs w:val="28"/>
        </w:rPr>
        <w:t>.</w:t>
      </w:r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785EEC">
        <w:rPr>
          <w:color w:val="000000"/>
          <w:sz w:val="28"/>
          <w:szCs w:val="28"/>
        </w:rPr>
        <w:t>почты</w:t>
      </w:r>
      <w:r w:rsidRPr="00785EEC">
        <w:rPr>
          <w:bCs/>
          <w:sz w:val="28"/>
          <w:szCs w:val="28"/>
        </w:rPr>
        <w:t>:</w:t>
      </w:r>
      <w:r w:rsidRPr="00785EEC">
        <w:rPr>
          <w:sz w:val="28"/>
          <w:szCs w:val="28"/>
        </w:rPr>
        <w:t> </w:t>
      </w:r>
      <w:hyperlink r:id="rId38" w:history="1">
        <w:r w:rsidRPr="007D63D5">
          <w:rPr>
            <w:rStyle w:val="a4"/>
            <w:color w:val="auto"/>
            <w:sz w:val="28"/>
            <w:szCs w:val="28"/>
            <w:u w:val="none"/>
          </w:rPr>
          <w:t>i237400@23.nalog.ru</w:t>
        </w:r>
      </w:hyperlink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16.45; </w:t>
      </w:r>
      <w:proofErr w:type="gramStart"/>
      <w:r w:rsidRPr="0028621A">
        <w:rPr>
          <w:color w:val="000000"/>
          <w:sz w:val="28"/>
          <w:szCs w:val="28"/>
        </w:rPr>
        <w:t>каждую</w:t>
      </w:r>
      <w:proofErr w:type="gramEnd"/>
      <w:r w:rsidRPr="0028621A">
        <w:rPr>
          <w:color w:val="000000"/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4D4564" w:rsidRDefault="004D4564" w:rsidP="004D4564">
      <w:pPr>
        <w:tabs>
          <w:tab w:val="left" w:pos="0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2E1140" w:rsidRDefault="002E1140" w:rsidP="002E114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E1140" w:rsidRPr="008B6F89" w:rsidRDefault="002E1140" w:rsidP="002E1140">
      <w:pPr>
        <w:contextualSpacing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43C60" w:rsidRDefault="00543C6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43C60" w:rsidRDefault="00543C6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43C60" w:rsidRDefault="00543C6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43C60" w:rsidRDefault="00543C6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43C60" w:rsidRDefault="00543C6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216"/>
        <w:gridCol w:w="5638"/>
      </w:tblGrid>
      <w:tr w:rsidR="004D4564" w:rsidRPr="005C1AC0" w:rsidTr="00E94335">
        <w:tc>
          <w:tcPr>
            <w:tcW w:w="4216" w:type="dxa"/>
          </w:tcPr>
          <w:p w:rsidR="004D4564" w:rsidRPr="005C1AC0" w:rsidRDefault="004D4564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</w:tcPr>
          <w:p w:rsidR="004D4564" w:rsidRPr="005C1AC0" w:rsidRDefault="00C656D0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</w:t>
            </w:r>
            <w:r w:rsidR="001462E9">
              <w:rPr>
                <w:sz w:val="28"/>
                <w:szCs w:val="28"/>
                <w:shd w:val="clear" w:color="auto" w:fill="FFFFFF"/>
                <w:lang w:eastAsia="ar-SA"/>
              </w:rPr>
              <w:t xml:space="preserve"> № 2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Default="00C656D0" w:rsidP="00E94335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9A5560" w:rsidRPr="00666F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D4564" w:rsidRPr="005C1AC0" w:rsidRDefault="004D4564" w:rsidP="00985B19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E94335" w:rsidRDefault="00E94335" w:rsidP="00E94335"/>
    <w:p w:rsidR="00322503" w:rsidRDefault="00322503" w:rsidP="003225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560"/>
        <w:gridCol w:w="1540"/>
        <w:gridCol w:w="560"/>
        <w:gridCol w:w="140"/>
        <w:gridCol w:w="280"/>
        <w:gridCol w:w="560"/>
        <w:gridCol w:w="3220"/>
        <w:gridCol w:w="140"/>
        <w:gridCol w:w="280"/>
      </w:tblGrid>
      <w:tr w:rsidR="00322503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3"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  <w:r w:rsidRPr="00322503">
              <w:rPr>
                <w:rFonts w:ascii="Times New Roman" w:hAnsi="Times New Roman" w:cs="Times New Roman"/>
                <w:sz w:val="24"/>
                <w:szCs w:val="24"/>
              </w:rPr>
              <w:br/>
              <w:t>о предоставлении разрешения на условно разрешённый вид использования</w:t>
            </w:r>
          </w:p>
          <w:p w:rsidR="00322503" w:rsidRDefault="00322503">
            <w:pPr>
              <w:pStyle w:val="afd"/>
            </w:pPr>
          </w:p>
        </w:tc>
      </w:tr>
      <w:tr w:rsidR="00322503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2"/>
              <w:rPr>
                <w:rFonts w:ascii="Times New Roman" w:hAnsi="Times New Roman"/>
              </w:rPr>
            </w:pPr>
            <w:r w:rsidRPr="00322503">
              <w:rPr>
                <w:rFonts w:ascii="Times New Roman" w:hAnsi="Times New Roman"/>
              </w:rPr>
              <w:t xml:space="preserve">Главе </w:t>
            </w:r>
            <w:r w:rsidR="00543C60">
              <w:rPr>
                <w:rFonts w:ascii="Times New Roman" w:hAnsi="Times New Roman"/>
              </w:rPr>
              <w:t>Харьковского</w:t>
            </w:r>
            <w:r w:rsidRPr="00322503">
              <w:rPr>
                <w:rFonts w:ascii="Times New Roman" w:hAnsi="Times New Roman"/>
              </w:rPr>
              <w:t xml:space="preserve"> сельского поселения</w:t>
            </w:r>
          </w:p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Лабинского района</w:t>
            </w:r>
          </w:p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322503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4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322503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,</w:t>
            </w:r>
          </w:p>
        </w:tc>
      </w:tr>
      <w:tr w:rsidR="00322503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322503">
              <w:rPr>
                <w:rFonts w:ascii="Times New Roman" w:hAnsi="Times New Roman"/>
              </w:rPr>
              <w:t>проживающего</w:t>
            </w:r>
            <w:proofErr w:type="gramEnd"/>
            <w:r w:rsidRPr="00322503">
              <w:rPr>
                <w:rFonts w:ascii="Times New Roman" w:hAnsi="Times New Roman"/>
              </w:rPr>
              <w:t xml:space="preserve"> (ей) по адресу: __________________________________,</w:t>
            </w:r>
          </w:p>
        </w:tc>
      </w:tr>
      <w:tr w:rsidR="00322503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322503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322503" w:rsidRPr="00322503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1"/>
              <w:numPr>
                <w:ilvl w:val="0"/>
                <w:numId w:val="0"/>
              </w:num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3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22503" w:rsidRPr="00322503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ind w:firstLine="709"/>
            </w:pPr>
            <w:r w:rsidRPr="00322503">
              <w:t xml:space="preserve">В соответствии со </w:t>
            </w:r>
            <w:hyperlink r:id="rId39" w:history="1">
              <w:r w:rsidRPr="00322503">
                <w:rPr>
                  <w:rStyle w:val="a7"/>
                  <w:color w:val="auto"/>
                </w:rPr>
                <w:t>статьёй 39</w:t>
              </w:r>
            </w:hyperlink>
            <w:r w:rsidRPr="00322503">
              <w:t xml:space="preserve"> Градостроительного кодекса Российской Федерации прошу предоставить разрешение на условно разрешённый вид использования земельного участка или объекта капитального строительства (ненужное зачеркнуть)</w:t>
            </w:r>
          </w:p>
        </w:tc>
      </w:tr>
      <w:tr w:rsidR="00322503" w:rsidRPr="00322503">
        <w:tc>
          <w:tcPr>
            <w:tcW w:w="9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22503" w:rsidRPr="00322503"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(указать условно разрешённый вид в соответствии с градостроительным регламентом)</w:t>
            </w:r>
          </w:p>
        </w:tc>
      </w:tr>
      <w:tr w:rsidR="00322503" w:rsidRPr="00322503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в отношении</w:t>
            </w:r>
          </w:p>
        </w:tc>
      </w:tr>
      <w:tr w:rsidR="00322503" w:rsidRPr="00322503">
        <w:tc>
          <w:tcPr>
            <w:tcW w:w="9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22503" w:rsidRPr="00322503"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(вид недвижимости, адрес, разрешённый вид использования)</w:t>
            </w:r>
          </w:p>
        </w:tc>
      </w:tr>
      <w:tr w:rsidR="00322503" w:rsidRPr="00322503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22503" w:rsidRPr="00322503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)</w:t>
            </w:r>
          </w:p>
        </w:tc>
      </w:tr>
      <w:tr w:rsidR="00322503" w:rsidRPr="00322503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03" w:rsidRPr="00322503" w:rsidRDefault="00322503" w:rsidP="00322503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250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50E3D" w:rsidRPr="00322503" w:rsidRDefault="00750E3D" w:rsidP="00322503">
      <w:pPr>
        <w:ind w:firstLine="709"/>
      </w:pPr>
    </w:p>
    <w:p w:rsidR="00750E3D" w:rsidRPr="00322503" w:rsidRDefault="00750E3D" w:rsidP="00322503">
      <w:pPr>
        <w:ind w:firstLine="709"/>
      </w:pPr>
    </w:p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E94335" w:rsidRPr="005C1AC0" w:rsidRDefault="00054DF6" w:rsidP="00E94335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lastRenderedPageBreak/>
        <w:t xml:space="preserve">                        </w:t>
      </w:r>
      <w:r w:rsidR="00E94335">
        <w:rPr>
          <w:sz w:val="28"/>
          <w:szCs w:val="28"/>
          <w:shd w:val="clear" w:color="auto" w:fill="FFFFFF"/>
          <w:lang w:eastAsia="ar-SA"/>
        </w:rPr>
        <w:t>Приложение № 3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54DF6">
        <w:rPr>
          <w:sz w:val="28"/>
          <w:szCs w:val="28"/>
        </w:rPr>
        <w:t xml:space="preserve">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54DF6">
        <w:rPr>
          <w:sz w:val="28"/>
          <w:szCs w:val="28"/>
        </w:rPr>
        <w:t xml:space="preserve">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54DF6" w:rsidRDefault="00E94335" w:rsidP="009A5560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54D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="009A5560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разрешения </w:t>
      </w:r>
      <w:proofErr w:type="gramStart"/>
      <w:r w:rsidR="009A5560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9A5560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4D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054DF6" w:rsidRDefault="00054DF6" w:rsidP="009A5560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r w:rsidR="009A5560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 разрешенный вид </w:t>
      </w:r>
    </w:p>
    <w:p w:rsidR="00054DF6" w:rsidRDefault="00054DF6" w:rsidP="009A5560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="009A5560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земельного участка </w:t>
      </w:r>
    </w:p>
    <w:p w:rsidR="00E94335" w:rsidRDefault="00054DF6" w:rsidP="009A556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 w:rsidR="009A5560" w:rsidRPr="00666FB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объекта капитального строительства</w:t>
      </w:r>
      <w:r w:rsidR="00E94335"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54DF6" w:rsidRPr="00054DF6" w:rsidRDefault="00E94335" w:rsidP="00054DF6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4335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E94335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администрацией </w:t>
      </w:r>
      <w:r w:rsidR="00543C60">
        <w:rPr>
          <w:rFonts w:ascii="Times New Roman" w:hAnsi="Times New Roman" w:cs="Times New Roman"/>
          <w:b w:val="0"/>
          <w:sz w:val="24"/>
          <w:szCs w:val="24"/>
        </w:rPr>
        <w:t>Харьковского</w:t>
      </w:r>
      <w:r w:rsidR="00054DF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Лабинского района</w:t>
      </w:r>
      <w:r w:rsidRPr="00E943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"</w:t>
      </w:r>
      <w:r w:rsidR="00054DF6" w:rsidRPr="00054DF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54DF6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054DF6" w:rsidRDefault="00054DF6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┌──────────────────────────────────────────────────────────────┐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│Приём заявления о предоставлении муниципальной услуги и пакета│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                  документов в МКУ "МФЦ"                 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└───────────────────────────────┬──────────────────────────────┘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▼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┌──────────────────────────────────────────────────────────────┐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  Рассмотрение заявления и пакета документов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>Администрацией</w:t>
      </w: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└──────┬────────────────────────┬──────────────────────┬───────┘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▼                        ▼                      ▼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┌────────────────┐  ┌────────────────────────┐  ┌──────────────┐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При наличии в  │  │Подготовка и направление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│П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ри наличии в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соответствии с │  │   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межведомственных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│  │соответствии с│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│законодательс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т</w:t>
      </w:r>
      <w:proofErr w:type="spell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-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│  </w:t>
      </w:r>
      <w:proofErr w:type="spell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</w:t>
      </w:r>
      <w:proofErr w:type="spell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запросов (в случае   │  │законодатель-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</w:t>
      </w:r>
      <w:proofErr w:type="spell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вом</w:t>
      </w:r>
      <w:proofErr w:type="spell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основания  │  </w:t>
      </w:r>
      <w:proofErr w:type="spell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</w:t>
      </w:r>
      <w:proofErr w:type="spell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непредставления     │  </w:t>
      </w:r>
      <w:proofErr w:type="spell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</w:t>
      </w:r>
      <w:proofErr w:type="spell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</w:t>
      </w:r>
      <w:proofErr w:type="spell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ством</w:t>
      </w:r>
      <w:proofErr w:type="spell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    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для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│  │     заявителем по      │  │основания для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предоставления │  │ собственной инициативе │  │   отказа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в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муниципальной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│  │документов, указанных в │  │предоставления│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  услуги -    │  │</w:t>
      </w:r>
      <w:hyperlink w:anchor="sub_1014" w:history="1">
        <w:proofErr w:type="gramStart"/>
        <w:r w:rsidRPr="00054DF6">
          <w:rPr>
            <w:rFonts w:ascii="Courier New" w:eastAsiaTheme="minorHAnsi" w:hAnsi="Courier New" w:cs="Courier New"/>
            <w:sz w:val="22"/>
            <w:szCs w:val="22"/>
            <w:lang w:eastAsia="en-US"/>
          </w:rPr>
          <w:t>пункте</w:t>
        </w:r>
        <w:proofErr w:type="gramEnd"/>
        <w:r w:rsidRPr="00054DF6">
          <w:rPr>
            <w:rFonts w:ascii="Courier New" w:eastAsiaTheme="minorHAnsi" w:hAnsi="Courier New" w:cs="Courier New"/>
            <w:sz w:val="22"/>
            <w:szCs w:val="22"/>
            <w:lang w:eastAsia="en-US"/>
          </w:rPr>
          <w:t xml:space="preserve"> 2.6.</w:t>
        </w:r>
      </w:hyperlink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2 настоящего </w:t>
      </w: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│муниципальной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  подготовка   │  │  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Административного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│  │   услуги -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│постановления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о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│  │      регламента)       │  │  подготовка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предоставлении │  └───────────┬────────────┘  │   отказа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в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разрешения на  │              ▼               │предоставлении│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  условно     │  ┌────────────────────────┐  │муниципальной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│разрешённый вид │  │Рассмотрение документов │  │   услуги и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│использования и │◄─┤      по результатам    ├─►│передача его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в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передача его в │  │ направления ответов на │  │  МКУ "МФЦ"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 МКУ "МФЦ"    │  │         запрос         │  │           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└──────┬─────────┘  └────────────────────────┘  └──────┬───────┘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▼                                               ▼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┌──────────────────────────────────────────────────────────────┐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│Выдача заявителю постановления о предоставлении разрешения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на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│      условно разрешённый вид использования или отказа 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в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</w:t>
      </w:r>
      <w:proofErr w:type="gramStart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предоставлении</w:t>
      </w:r>
      <w:proofErr w:type="gramEnd"/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муниципальной услуги и пакета документов в МКУ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│                            "МФЦ"                             │</w:t>
      </w:r>
    </w:p>
    <w:p w:rsidR="00054DF6" w:rsidRPr="00054DF6" w:rsidRDefault="00054DF6" w:rsidP="00054DF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054DF6">
        <w:rPr>
          <w:rFonts w:ascii="Courier New" w:eastAsiaTheme="minorHAnsi" w:hAnsi="Courier New" w:cs="Courier New"/>
          <w:sz w:val="22"/>
          <w:szCs w:val="22"/>
          <w:lang w:eastAsia="en-US"/>
        </w:rPr>
        <w:t>└──────────────────────────────────────────────────────────────┘</w:t>
      </w:r>
    </w:p>
    <w:p w:rsidR="00054DF6" w:rsidRPr="00054DF6" w:rsidRDefault="00054DF6" w:rsidP="00054DF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54DF6" w:rsidRPr="00054DF6" w:rsidRDefault="00054DF6" w:rsidP="00054DF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54DF6" w:rsidRDefault="00054DF6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054DF6" w:rsidRDefault="00054DF6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054DF6" w:rsidRDefault="00054DF6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054DF6" w:rsidRDefault="00054DF6" w:rsidP="00054DF6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sectPr w:rsidR="00054DF6" w:rsidSect="007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30" w:rsidRDefault="00DE1F30" w:rsidP="00D34E0C">
      <w:r>
        <w:separator/>
      </w:r>
    </w:p>
  </w:endnote>
  <w:endnote w:type="continuationSeparator" w:id="0">
    <w:p w:rsidR="00DE1F30" w:rsidRDefault="00DE1F30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30" w:rsidRDefault="00DE1F30" w:rsidP="00D34E0C">
      <w:r>
        <w:separator/>
      </w:r>
    </w:p>
  </w:footnote>
  <w:footnote w:type="continuationSeparator" w:id="0">
    <w:p w:rsidR="00DE1F30" w:rsidRDefault="00DE1F30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54DF6"/>
    <w:rsid w:val="00055771"/>
    <w:rsid w:val="000908F3"/>
    <w:rsid w:val="000B7F1C"/>
    <w:rsid w:val="000C2592"/>
    <w:rsid w:val="000C67F2"/>
    <w:rsid w:val="001439D5"/>
    <w:rsid w:val="001462E9"/>
    <w:rsid w:val="001B1716"/>
    <w:rsid w:val="00204DDE"/>
    <w:rsid w:val="00232C96"/>
    <w:rsid w:val="002539E2"/>
    <w:rsid w:val="002E1140"/>
    <w:rsid w:val="002F52A8"/>
    <w:rsid w:val="00315EAC"/>
    <w:rsid w:val="00322503"/>
    <w:rsid w:val="00327FC4"/>
    <w:rsid w:val="0036292C"/>
    <w:rsid w:val="003C123F"/>
    <w:rsid w:val="003E7C74"/>
    <w:rsid w:val="004055EE"/>
    <w:rsid w:val="00413752"/>
    <w:rsid w:val="00415887"/>
    <w:rsid w:val="0043357F"/>
    <w:rsid w:val="004A1565"/>
    <w:rsid w:val="004B1A89"/>
    <w:rsid w:val="004B7522"/>
    <w:rsid w:val="004D4564"/>
    <w:rsid w:val="004F4408"/>
    <w:rsid w:val="00517A7C"/>
    <w:rsid w:val="00543C60"/>
    <w:rsid w:val="00544D1A"/>
    <w:rsid w:val="00550514"/>
    <w:rsid w:val="00560D3D"/>
    <w:rsid w:val="00571872"/>
    <w:rsid w:val="005876D9"/>
    <w:rsid w:val="005947B5"/>
    <w:rsid w:val="005A1A0E"/>
    <w:rsid w:val="005D3D97"/>
    <w:rsid w:val="0062419E"/>
    <w:rsid w:val="006522F3"/>
    <w:rsid w:val="00666FB7"/>
    <w:rsid w:val="006765AB"/>
    <w:rsid w:val="006A2720"/>
    <w:rsid w:val="006D4834"/>
    <w:rsid w:val="00703C2D"/>
    <w:rsid w:val="00750E3D"/>
    <w:rsid w:val="00761576"/>
    <w:rsid w:val="0077506E"/>
    <w:rsid w:val="007B5A5A"/>
    <w:rsid w:val="007D63D5"/>
    <w:rsid w:val="007F6046"/>
    <w:rsid w:val="00800A95"/>
    <w:rsid w:val="008423FD"/>
    <w:rsid w:val="00855217"/>
    <w:rsid w:val="008F0566"/>
    <w:rsid w:val="00921937"/>
    <w:rsid w:val="00922548"/>
    <w:rsid w:val="009846D2"/>
    <w:rsid w:val="00985B19"/>
    <w:rsid w:val="009A5560"/>
    <w:rsid w:val="009B54C3"/>
    <w:rsid w:val="009D2118"/>
    <w:rsid w:val="009D248D"/>
    <w:rsid w:val="009D5867"/>
    <w:rsid w:val="009D7152"/>
    <w:rsid w:val="00A37DBD"/>
    <w:rsid w:val="00A4604A"/>
    <w:rsid w:val="00A82504"/>
    <w:rsid w:val="00AA50FD"/>
    <w:rsid w:val="00AF43A0"/>
    <w:rsid w:val="00B16F82"/>
    <w:rsid w:val="00B67DA8"/>
    <w:rsid w:val="00B95FC0"/>
    <w:rsid w:val="00BC2FEC"/>
    <w:rsid w:val="00BD7FC5"/>
    <w:rsid w:val="00C01F05"/>
    <w:rsid w:val="00C656D0"/>
    <w:rsid w:val="00C76EDA"/>
    <w:rsid w:val="00C8273D"/>
    <w:rsid w:val="00CB5D4B"/>
    <w:rsid w:val="00D34E0C"/>
    <w:rsid w:val="00D534EB"/>
    <w:rsid w:val="00D7550E"/>
    <w:rsid w:val="00D92FC7"/>
    <w:rsid w:val="00D95423"/>
    <w:rsid w:val="00DA552F"/>
    <w:rsid w:val="00DE1F30"/>
    <w:rsid w:val="00E34562"/>
    <w:rsid w:val="00E94335"/>
    <w:rsid w:val="00EA7D1B"/>
    <w:rsid w:val="00EB57AB"/>
    <w:rsid w:val="00EC5C31"/>
    <w:rsid w:val="00EE3EA8"/>
    <w:rsid w:val="00F40439"/>
    <w:rsid w:val="00F50BEB"/>
    <w:rsid w:val="00F952D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38257.0" TargetMode="External"/><Relationship Id="rId18" Type="http://schemas.openxmlformats.org/officeDocument/2006/relationships/hyperlink" Target="garantF1://23840532.0" TargetMode="External"/><Relationship Id="rId26" Type="http://schemas.openxmlformats.org/officeDocument/2006/relationships/hyperlink" Target="garantF1://12077515.706" TargetMode="External"/><Relationship Id="rId39" Type="http://schemas.openxmlformats.org/officeDocument/2006/relationships/hyperlink" Target="garantF1://12038258.3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012738.1000" TargetMode="External"/><Relationship Id="rId34" Type="http://schemas.openxmlformats.org/officeDocument/2006/relationships/hyperlink" Target="mailto:mfc.labinsk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23841540.0" TargetMode="External"/><Relationship Id="rId25" Type="http://schemas.openxmlformats.org/officeDocument/2006/relationships/hyperlink" Target="garantF1://70282672.1000" TargetMode="External"/><Relationship Id="rId33" Type="http://schemas.openxmlformats.org/officeDocument/2006/relationships/hyperlink" Target="http://www.labinsk.e-mfc.ru/" TargetMode="External"/><Relationship Id="rId38" Type="http://schemas.openxmlformats.org/officeDocument/2006/relationships/hyperlink" Target="mailto:i237400@23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00500.2517632" TargetMode="External"/><Relationship Id="rId20" Type="http://schemas.openxmlformats.org/officeDocument/2006/relationships/hyperlink" Target="garantF1://12032953.50000" TargetMode="External"/><Relationship Id="rId29" Type="http://schemas.openxmlformats.org/officeDocument/2006/relationships/hyperlink" Target="garantF1://23800500.25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consultantplus://offline/ref=4B963BCA6BB8733B6493EA0CFC20EEC57A0E5CB13FED24EEC103DF9100T3O3O" TargetMode="External"/><Relationship Id="rId32" Type="http://schemas.openxmlformats.org/officeDocument/2006/relationships/hyperlink" Target="mailto:OO_11@frskuban.ru" TargetMode="External"/><Relationship Id="rId37" Type="http://schemas.openxmlformats.org/officeDocument/2006/relationships/hyperlink" Target="http://www.r23.nalog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707806.0" TargetMode="External"/><Relationship Id="rId23" Type="http://schemas.openxmlformats.org/officeDocument/2006/relationships/hyperlink" Target="consultantplus://offline/ref=377296A30F676B9004EC81E484310F9FE5AD596E539A55CF328B2CD5B775E440FD8522B7491F9DB2F9B9EFB36FN" TargetMode="External"/><Relationship Id="rId28" Type="http://schemas.openxmlformats.org/officeDocument/2006/relationships/hyperlink" Target="garantF1://23800500.251" TargetMode="External"/><Relationship Id="rId36" Type="http://schemas.openxmlformats.org/officeDocument/2006/relationships/hyperlink" Target="mailto:OO_11@frskuban.ru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garantF1://12027193.1500" TargetMode="External"/><Relationship Id="rId31" Type="http://schemas.openxmlformats.org/officeDocument/2006/relationships/hyperlink" Target="http://www.frskuban.ru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garantF1://70012738.1000" TargetMode="External"/><Relationship Id="rId27" Type="http://schemas.openxmlformats.org/officeDocument/2006/relationships/hyperlink" Target="garantF1://23800500.251" TargetMode="External"/><Relationship Id="rId30" Type="http://schemas.openxmlformats.org/officeDocument/2006/relationships/hyperlink" Target="garantF1://23800500.251" TargetMode="External"/><Relationship Id="rId35" Type="http://schemas.openxmlformats.org/officeDocument/2006/relationships/hyperlink" Target="http://www.frskub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298D-8DF0-42D4-82D0-C5D9494D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10560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k9n</dc:creator>
  <cp:lastModifiedBy>2014</cp:lastModifiedBy>
  <cp:revision>5</cp:revision>
  <cp:lastPrinted>2015-11-21T11:09:00Z</cp:lastPrinted>
  <dcterms:created xsi:type="dcterms:W3CDTF">2015-10-19T07:33:00Z</dcterms:created>
  <dcterms:modified xsi:type="dcterms:W3CDTF">2015-11-21T11:10:00Z</dcterms:modified>
</cp:coreProperties>
</file>